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51" w:rsidRPr="00EF0F9C" w:rsidRDefault="00C64350" w:rsidP="00E3005A">
      <w:pPr>
        <w:jc w:val="both"/>
        <w:rPr>
          <w:b/>
          <w:sz w:val="24"/>
          <w:szCs w:val="24"/>
        </w:rPr>
      </w:pPr>
      <w:r w:rsidRPr="00EF0F9C">
        <w:rPr>
          <w:b/>
          <w:sz w:val="24"/>
          <w:szCs w:val="24"/>
        </w:rPr>
        <w:t>CENTRO DE EDUCAÇÃO, LETRAS E SAÚDE – CELS</w:t>
      </w:r>
      <w:r w:rsidR="006A60F8">
        <w:rPr>
          <w:b/>
          <w:sz w:val="24"/>
          <w:szCs w:val="24"/>
        </w:rPr>
        <w:t>.</w:t>
      </w:r>
    </w:p>
    <w:p w:rsidR="003B5496" w:rsidRDefault="00C64350" w:rsidP="00E3005A">
      <w:pPr>
        <w:jc w:val="both"/>
        <w:rPr>
          <w:b/>
          <w:sz w:val="24"/>
          <w:szCs w:val="24"/>
        </w:rPr>
      </w:pPr>
      <w:r w:rsidRPr="00EF0F9C">
        <w:rPr>
          <w:b/>
          <w:sz w:val="24"/>
          <w:szCs w:val="24"/>
        </w:rPr>
        <w:t xml:space="preserve">PROGRAMA DE PÓS-GRADUAÇAO, </w:t>
      </w:r>
      <w:r w:rsidRPr="00E3005A">
        <w:rPr>
          <w:b/>
          <w:i/>
          <w:sz w:val="24"/>
          <w:szCs w:val="24"/>
        </w:rPr>
        <w:t>STRICTO SENSU</w:t>
      </w:r>
      <w:r w:rsidRPr="00EF0F9C">
        <w:rPr>
          <w:b/>
          <w:sz w:val="24"/>
          <w:szCs w:val="24"/>
        </w:rPr>
        <w:t>, EM SOCIEDADE, CULTURA E FRONTEIRAS</w:t>
      </w:r>
      <w:r w:rsidR="00EF0F9C">
        <w:rPr>
          <w:b/>
          <w:sz w:val="24"/>
          <w:szCs w:val="24"/>
        </w:rPr>
        <w:t>.</w:t>
      </w:r>
      <w:r w:rsidR="005E7653">
        <w:rPr>
          <w:b/>
          <w:sz w:val="24"/>
          <w:szCs w:val="24"/>
        </w:rPr>
        <w:t xml:space="preserve"> </w:t>
      </w:r>
      <w:r w:rsidR="003B5496">
        <w:rPr>
          <w:b/>
          <w:sz w:val="24"/>
          <w:szCs w:val="24"/>
        </w:rPr>
        <w:t>NÍVEL DE DOUTORADO</w:t>
      </w:r>
    </w:p>
    <w:p w:rsidR="003B5496" w:rsidRDefault="003B5496" w:rsidP="00E300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ÁREA DE CONCENTRAÇÃO EM SOCIEDADE, CULTURA E FRNTEIRAS.</w:t>
      </w:r>
    </w:p>
    <w:p w:rsidR="00EF0F9C" w:rsidRPr="00EF0F9C" w:rsidRDefault="00EF0F9C">
      <w:pPr>
        <w:rPr>
          <w:b/>
          <w:sz w:val="24"/>
          <w:szCs w:val="24"/>
        </w:rPr>
      </w:pPr>
    </w:p>
    <w:p w:rsidR="00C64350" w:rsidRDefault="00C64350"/>
    <w:p w:rsidR="00C64350" w:rsidRPr="00EF0F9C" w:rsidRDefault="00C64350" w:rsidP="00C64350">
      <w:pPr>
        <w:jc w:val="center"/>
        <w:rPr>
          <w:b/>
          <w:sz w:val="24"/>
          <w:szCs w:val="24"/>
        </w:rPr>
      </w:pPr>
      <w:r w:rsidRPr="00EF0F9C">
        <w:rPr>
          <w:b/>
          <w:sz w:val="24"/>
          <w:szCs w:val="24"/>
        </w:rPr>
        <w:t>EDITAL Nº</w:t>
      </w:r>
      <w:r w:rsidR="00EF0F9C">
        <w:rPr>
          <w:b/>
          <w:sz w:val="24"/>
          <w:szCs w:val="24"/>
        </w:rPr>
        <w:t xml:space="preserve"> </w:t>
      </w:r>
      <w:r w:rsidR="00165354">
        <w:rPr>
          <w:b/>
          <w:sz w:val="24"/>
          <w:szCs w:val="24"/>
        </w:rPr>
        <w:t>0</w:t>
      </w:r>
      <w:r w:rsidR="00784309">
        <w:rPr>
          <w:b/>
          <w:sz w:val="24"/>
          <w:szCs w:val="24"/>
        </w:rPr>
        <w:t>0</w:t>
      </w:r>
      <w:r w:rsidR="00DE2253">
        <w:rPr>
          <w:b/>
          <w:sz w:val="24"/>
          <w:szCs w:val="24"/>
        </w:rPr>
        <w:t>18</w:t>
      </w:r>
      <w:r w:rsidRPr="00EF0F9C">
        <w:rPr>
          <w:b/>
          <w:sz w:val="24"/>
          <w:szCs w:val="24"/>
        </w:rPr>
        <w:t>/2016 – PPGSCF</w:t>
      </w:r>
    </w:p>
    <w:p w:rsidR="00C64350" w:rsidRDefault="00C64350" w:rsidP="00C64350">
      <w:pPr>
        <w:jc w:val="center"/>
      </w:pPr>
    </w:p>
    <w:p w:rsidR="00C64350" w:rsidRDefault="00C64350" w:rsidP="00C64350">
      <w:pPr>
        <w:jc w:val="center"/>
      </w:pPr>
    </w:p>
    <w:p w:rsidR="00C64350" w:rsidRDefault="00C64350" w:rsidP="00C64350">
      <w:pPr>
        <w:jc w:val="center"/>
      </w:pPr>
    </w:p>
    <w:p w:rsidR="00D43877" w:rsidRDefault="00D43877" w:rsidP="00C64350">
      <w:pPr>
        <w:jc w:val="center"/>
      </w:pPr>
    </w:p>
    <w:p w:rsidR="00D43877" w:rsidRDefault="00D43877" w:rsidP="00C64350">
      <w:pPr>
        <w:jc w:val="center"/>
      </w:pPr>
    </w:p>
    <w:p w:rsidR="00C64350" w:rsidRDefault="003B5496" w:rsidP="003B5496">
      <w:pPr>
        <w:ind w:left="28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CONVOCAÇÃO </w:t>
      </w:r>
      <w:r w:rsidR="00EA5184">
        <w:rPr>
          <w:b/>
          <w:sz w:val="22"/>
          <w:szCs w:val="22"/>
        </w:rPr>
        <w:t xml:space="preserve">PARA MATRÍCULA </w:t>
      </w:r>
      <w:r>
        <w:rPr>
          <w:b/>
          <w:sz w:val="22"/>
          <w:szCs w:val="22"/>
        </w:rPr>
        <w:t xml:space="preserve">DOS </w:t>
      </w:r>
      <w:r w:rsidR="00DE2253">
        <w:rPr>
          <w:b/>
          <w:sz w:val="22"/>
          <w:szCs w:val="22"/>
        </w:rPr>
        <w:t>ALUNOS REGULARES, TURMA 2015, EM DISCIPLINAS, PARA O PRIMEIRO SEMESTRE DE 2016 D</w:t>
      </w:r>
      <w:r>
        <w:rPr>
          <w:b/>
          <w:sz w:val="22"/>
          <w:szCs w:val="22"/>
        </w:rPr>
        <w:t xml:space="preserve">O PROGRAMA DE PÓS-GRADUAÇÃO, </w:t>
      </w:r>
      <w:r w:rsidR="00C64350" w:rsidRPr="00E3005A">
        <w:rPr>
          <w:b/>
          <w:i/>
          <w:sz w:val="22"/>
          <w:szCs w:val="22"/>
        </w:rPr>
        <w:t>STRICTO SENSU</w:t>
      </w:r>
      <w:r w:rsidR="00C64350" w:rsidRPr="00EF0F9C">
        <w:rPr>
          <w:b/>
          <w:sz w:val="22"/>
          <w:szCs w:val="22"/>
        </w:rPr>
        <w:t>, EM SOCIEDADE, CULTU</w:t>
      </w:r>
      <w:r w:rsidR="00E3005A">
        <w:rPr>
          <w:b/>
          <w:sz w:val="22"/>
          <w:szCs w:val="22"/>
        </w:rPr>
        <w:t>R</w:t>
      </w:r>
      <w:r w:rsidR="00C64350" w:rsidRPr="00EF0F9C">
        <w:rPr>
          <w:b/>
          <w:sz w:val="22"/>
          <w:szCs w:val="22"/>
        </w:rPr>
        <w:t>A E FRONTEIRAS – NÍVEL DE DOUTORADO, COM ÁREA DE CONCENTRAÇÃO EM SOCIEDADE, CULTURA E FRONTEIRAS.</w:t>
      </w:r>
    </w:p>
    <w:p w:rsidR="00EF0F9C" w:rsidRDefault="00EF0F9C" w:rsidP="00C64350">
      <w:pPr>
        <w:ind w:left="4678"/>
        <w:jc w:val="both"/>
        <w:rPr>
          <w:b/>
          <w:sz w:val="22"/>
          <w:szCs w:val="22"/>
        </w:rPr>
      </w:pPr>
    </w:p>
    <w:p w:rsidR="00EF0F9C" w:rsidRPr="00EF0F9C" w:rsidRDefault="00EF0F9C" w:rsidP="00C64350">
      <w:pPr>
        <w:ind w:left="4678"/>
        <w:jc w:val="both"/>
        <w:rPr>
          <w:b/>
          <w:sz w:val="22"/>
          <w:szCs w:val="22"/>
        </w:rPr>
      </w:pPr>
    </w:p>
    <w:p w:rsidR="00C64350" w:rsidRDefault="00C64350" w:rsidP="002571A3">
      <w:pPr>
        <w:jc w:val="both"/>
      </w:pPr>
    </w:p>
    <w:p w:rsidR="00C64350" w:rsidRPr="00EF0F9C" w:rsidRDefault="00DE2253" w:rsidP="00C6435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Coordenadora</w:t>
      </w:r>
      <w:r w:rsidR="00C64350" w:rsidRPr="00EF0F9C">
        <w:rPr>
          <w:sz w:val="24"/>
          <w:szCs w:val="24"/>
        </w:rPr>
        <w:t xml:space="preserve"> do Programa de Pós-graduação, </w:t>
      </w:r>
      <w:r w:rsidR="00C64350" w:rsidRPr="00784309">
        <w:rPr>
          <w:i/>
          <w:sz w:val="24"/>
          <w:szCs w:val="24"/>
        </w:rPr>
        <w:t>stricto sensu</w:t>
      </w:r>
      <w:r w:rsidR="00C64350" w:rsidRPr="00EF0F9C">
        <w:rPr>
          <w:sz w:val="24"/>
          <w:szCs w:val="24"/>
        </w:rPr>
        <w:t>, em Sociedade, Cultura e Fronteiras – nível de Doutorado, com área de concentração em Sociedade, Cultura e Fronteiras, da Universidade Estadual do Oeste do Paraná – UNIOESTE, no uso de suas atribuições;</w:t>
      </w:r>
    </w:p>
    <w:p w:rsidR="00D54130" w:rsidRPr="00784309" w:rsidRDefault="00D54130" w:rsidP="00C64350">
      <w:pPr>
        <w:ind w:firstLine="1418"/>
        <w:jc w:val="both"/>
        <w:rPr>
          <w:sz w:val="24"/>
          <w:szCs w:val="24"/>
        </w:rPr>
      </w:pPr>
    </w:p>
    <w:p w:rsidR="002737E9" w:rsidRDefault="002737E9" w:rsidP="00D54130">
      <w:pPr>
        <w:jc w:val="both"/>
        <w:rPr>
          <w:b/>
          <w:sz w:val="24"/>
          <w:szCs w:val="24"/>
        </w:rPr>
      </w:pPr>
    </w:p>
    <w:p w:rsidR="00D54130" w:rsidRDefault="00D54130" w:rsidP="00D54130">
      <w:pPr>
        <w:jc w:val="both"/>
        <w:rPr>
          <w:b/>
          <w:sz w:val="24"/>
          <w:szCs w:val="24"/>
        </w:rPr>
      </w:pPr>
      <w:r w:rsidRPr="00EF0F9C">
        <w:rPr>
          <w:b/>
          <w:sz w:val="24"/>
          <w:szCs w:val="24"/>
        </w:rPr>
        <w:t>Torna público:</w:t>
      </w:r>
    </w:p>
    <w:p w:rsidR="003B5496" w:rsidRDefault="003B5496" w:rsidP="00D54130">
      <w:pPr>
        <w:jc w:val="both"/>
        <w:rPr>
          <w:b/>
          <w:sz w:val="24"/>
          <w:szCs w:val="24"/>
        </w:rPr>
      </w:pPr>
    </w:p>
    <w:p w:rsidR="005E7653" w:rsidRPr="00EF0F9C" w:rsidRDefault="005E7653" w:rsidP="00D54130">
      <w:pPr>
        <w:jc w:val="both"/>
        <w:rPr>
          <w:b/>
          <w:sz w:val="24"/>
          <w:szCs w:val="24"/>
        </w:rPr>
      </w:pPr>
    </w:p>
    <w:p w:rsidR="00D54130" w:rsidRDefault="00235128" w:rsidP="00235128">
      <w:pPr>
        <w:pStyle w:val="PargrafodaLista"/>
        <w:ind w:left="0" w:firstLine="1418"/>
        <w:jc w:val="both"/>
        <w:rPr>
          <w:sz w:val="24"/>
          <w:szCs w:val="24"/>
        </w:rPr>
      </w:pPr>
      <w:r w:rsidRPr="00F16BBC">
        <w:rPr>
          <w:b/>
          <w:sz w:val="24"/>
          <w:szCs w:val="24"/>
        </w:rPr>
        <w:t>Art. 1</w:t>
      </w:r>
      <w:r w:rsidR="00E85F91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- </w:t>
      </w:r>
      <w:r w:rsidR="00DE2253">
        <w:rPr>
          <w:sz w:val="24"/>
          <w:szCs w:val="24"/>
        </w:rPr>
        <w:t xml:space="preserve">Convoca os alunos da turma 2015, abaixo relacionados, para a realização da Matrícula para o 1º semestre de 2016, nos dias 21 e 22 de março de 2016, das </w:t>
      </w:r>
      <w:proofErr w:type="gramStart"/>
      <w:r w:rsidR="00DE2253">
        <w:rPr>
          <w:sz w:val="24"/>
          <w:szCs w:val="24"/>
        </w:rPr>
        <w:t>08h:</w:t>
      </w:r>
      <w:proofErr w:type="gramEnd"/>
      <w:r w:rsidR="00DE2253">
        <w:rPr>
          <w:sz w:val="24"/>
          <w:szCs w:val="24"/>
        </w:rPr>
        <w:t>00</w:t>
      </w:r>
      <w:r w:rsidR="008C6604">
        <w:rPr>
          <w:sz w:val="24"/>
          <w:szCs w:val="24"/>
        </w:rPr>
        <w:t xml:space="preserve"> às 22h:00, via Sistema Acadêmico no endereço </w:t>
      </w:r>
      <w:hyperlink r:id="rId9" w:history="1">
        <w:r w:rsidR="008C6604" w:rsidRPr="00925CD0">
          <w:rPr>
            <w:rStyle w:val="Hyperlink"/>
            <w:sz w:val="24"/>
            <w:szCs w:val="24"/>
          </w:rPr>
          <w:t>www.unioeste.br/sistemas</w:t>
        </w:r>
      </w:hyperlink>
      <w:r w:rsidR="008C6604">
        <w:rPr>
          <w:sz w:val="24"/>
          <w:szCs w:val="24"/>
        </w:rPr>
        <w:t xml:space="preserve"> </w:t>
      </w:r>
    </w:p>
    <w:p w:rsidR="005E7653" w:rsidRDefault="005E7653" w:rsidP="00235128">
      <w:pPr>
        <w:pStyle w:val="PargrafodaLista"/>
        <w:ind w:left="0" w:firstLine="1418"/>
        <w:jc w:val="both"/>
        <w:rPr>
          <w:sz w:val="24"/>
          <w:szCs w:val="24"/>
        </w:rPr>
      </w:pPr>
    </w:p>
    <w:p w:rsidR="002737E9" w:rsidRPr="00EF0F9C" w:rsidRDefault="00C64350" w:rsidP="00D54130">
      <w:pPr>
        <w:pStyle w:val="PargrafodaLista"/>
        <w:jc w:val="both"/>
        <w:rPr>
          <w:sz w:val="24"/>
          <w:szCs w:val="24"/>
        </w:rPr>
      </w:pPr>
      <w:r w:rsidRPr="00EF0F9C"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536"/>
        <w:gridCol w:w="3369"/>
      </w:tblGrid>
      <w:tr w:rsidR="00235128" w:rsidRPr="00EF0F9C" w:rsidTr="008C6604">
        <w:tc>
          <w:tcPr>
            <w:tcW w:w="1134" w:type="dxa"/>
          </w:tcPr>
          <w:p w:rsidR="00235128" w:rsidRPr="00EF0F9C" w:rsidRDefault="008C6604" w:rsidP="00D54130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</w:p>
        </w:tc>
        <w:tc>
          <w:tcPr>
            <w:tcW w:w="4536" w:type="dxa"/>
          </w:tcPr>
          <w:p w:rsidR="00235128" w:rsidRPr="00EF0F9C" w:rsidRDefault="00235128" w:rsidP="00D54130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EF0F9C"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3369" w:type="dxa"/>
          </w:tcPr>
          <w:p w:rsidR="00235128" w:rsidRPr="00EF0F9C" w:rsidRDefault="00F16BBC" w:rsidP="00D54130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Orientador(</w:t>
            </w:r>
            <w:proofErr w:type="gramEnd"/>
            <w:r>
              <w:rPr>
                <w:b/>
                <w:sz w:val="24"/>
                <w:szCs w:val="24"/>
              </w:rPr>
              <w:t xml:space="preserve">a) </w:t>
            </w:r>
            <w:proofErr w:type="spellStart"/>
            <w:r>
              <w:rPr>
                <w:b/>
                <w:sz w:val="24"/>
                <w:szCs w:val="24"/>
              </w:rPr>
              <w:t>Prof</w:t>
            </w:r>
            <w:proofErr w:type="spellEnd"/>
            <w:r>
              <w:rPr>
                <w:b/>
                <w:sz w:val="24"/>
                <w:szCs w:val="24"/>
              </w:rPr>
              <w:t xml:space="preserve">(a) </w:t>
            </w:r>
            <w:proofErr w:type="spellStart"/>
            <w:r>
              <w:rPr>
                <w:b/>
                <w:sz w:val="24"/>
                <w:szCs w:val="24"/>
              </w:rPr>
              <w:t>Dr</w:t>
            </w:r>
            <w:proofErr w:type="spellEnd"/>
            <w:r>
              <w:rPr>
                <w:b/>
                <w:sz w:val="24"/>
                <w:szCs w:val="24"/>
              </w:rPr>
              <w:t>(a)</w:t>
            </w:r>
          </w:p>
        </w:tc>
      </w:tr>
      <w:tr w:rsidR="008C6604" w:rsidRPr="00E96D84" w:rsidTr="008C6604">
        <w:tc>
          <w:tcPr>
            <w:tcW w:w="1134" w:type="dxa"/>
          </w:tcPr>
          <w:p w:rsidR="008C6604" w:rsidRDefault="008C6604" w:rsidP="008C6604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</w:t>
            </w:r>
          </w:p>
        </w:tc>
        <w:tc>
          <w:tcPr>
            <w:tcW w:w="4536" w:type="dxa"/>
          </w:tcPr>
          <w:p w:rsidR="008C6604" w:rsidRDefault="008C6604" w:rsidP="0059538B">
            <w:proofErr w:type="spellStart"/>
            <w:r>
              <w:t>Adriéli</w:t>
            </w:r>
            <w:proofErr w:type="spellEnd"/>
            <w:r>
              <w:t xml:space="preserve"> </w:t>
            </w:r>
            <w:proofErr w:type="spellStart"/>
            <w:r>
              <w:t>Volpato</w:t>
            </w:r>
            <w:proofErr w:type="spellEnd"/>
            <w:r>
              <w:t xml:space="preserve"> Craveiro</w:t>
            </w:r>
          </w:p>
        </w:tc>
        <w:tc>
          <w:tcPr>
            <w:tcW w:w="3369" w:type="dxa"/>
          </w:tcPr>
          <w:p w:rsidR="008C6604" w:rsidRDefault="008C6604" w:rsidP="0059538B">
            <w:r>
              <w:t>Silvana Aparecida de Souza</w:t>
            </w:r>
          </w:p>
        </w:tc>
      </w:tr>
      <w:tr w:rsidR="008C6604" w:rsidRPr="00E96D84" w:rsidTr="008C6604">
        <w:tc>
          <w:tcPr>
            <w:tcW w:w="1134" w:type="dxa"/>
          </w:tcPr>
          <w:p w:rsidR="008C6604" w:rsidRDefault="008C6604" w:rsidP="008C6604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42084</w:t>
            </w:r>
          </w:p>
        </w:tc>
        <w:tc>
          <w:tcPr>
            <w:tcW w:w="4536" w:type="dxa"/>
          </w:tcPr>
          <w:p w:rsidR="008C6604" w:rsidRDefault="008C6604" w:rsidP="0059538B">
            <w:r>
              <w:t xml:space="preserve">Ariana Regina </w:t>
            </w:r>
            <w:proofErr w:type="spellStart"/>
            <w:r>
              <w:t>Storer</w:t>
            </w:r>
            <w:proofErr w:type="spellEnd"/>
            <w:r>
              <w:t xml:space="preserve"> </w:t>
            </w:r>
            <w:proofErr w:type="spellStart"/>
            <w:r>
              <w:t>Brunieri</w:t>
            </w:r>
            <w:proofErr w:type="spellEnd"/>
          </w:p>
        </w:tc>
        <w:tc>
          <w:tcPr>
            <w:tcW w:w="3369" w:type="dxa"/>
          </w:tcPr>
          <w:p w:rsidR="008C6604" w:rsidRDefault="008C6604" w:rsidP="0059538B">
            <w:r>
              <w:t xml:space="preserve">Regina </w:t>
            </w:r>
            <w:proofErr w:type="spellStart"/>
            <w:r>
              <w:t>Coeli</w:t>
            </w:r>
            <w:proofErr w:type="spellEnd"/>
            <w:r>
              <w:t xml:space="preserve"> Machado e Silva</w:t>
            </w:r>
          </w:p>
        </w:tc>
      </w:tr>
      <w:tr w:rsidR="008C6604" w:rsidRPr="00E96D84" w:rsidTr="008C6604">
        <w:tc>
          <w:tcPr>
            <w:tcW w:w="1134" w:type="dxa"/>
          </w:tcPr>
          <w:p w:rsidR="008C6604" w:rsidRDefault="008C6604" w:rsidP="008C6604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5676</w:t>
            </w:r>
          </w:p>
        </w:tc>
        <w:tc>
          <w:tcPr>
            <w:tcW w:w="4536" w:type="dxa"/>
          </w:tcPr>
          <w:p w:rsidR="008C6604" w:rsidRDefault="008C6604" w:rsidP="0059538B">
            <w:r>
              <w:t xml:space="preserve">Cristine </w:t>
            </w:r>
            <w:proofErr w:type="spellStart"/>
            <w:r>
              <w:t>Ferraro</w:t>
            </w:r>
            <w:proofErr w:type="spellEnd"/>
            <w:r>
              <w:t xml:space="preserve"> </w:t>
            </w:r>
            <w:proofErr w:type="spellStart"/>
            <w:r>
              <w:t>Gilaberte</w:t>
            </w:r>
            <w:proofErr w:type="spellEnd"/>
            <w:r>
              <w:t xml:space="preserve"> da Silva</w:t>
            </w:r>
          </w:p>
        </w:tc>
        <w:tc>
          <w:tcPr>
            <w:tcW w:w="3369" w:type="dxa"/>
          </w:tcPr>
          <w:p w:rsidR="008C6604" w:rsidRDefault="008C6604" w:rsidP="0059538B">
            <w:r>
              <w:t>Valdir Gregory</w:t>
            </w:r>
          </w:p>
        </w:tc>
      </w:tr>
      <w:tr w:rsidR="008C6604" w:rsidRPr="00EF0F9C" w:rsidTr="008C6604">
        <w:tc>
          <w:tcPr>
            <w:tcW w:w="1134" w:type="dxa"/>
          </w:tcPr>
          <w:p w:rsidR="008C6604" w:rsidRPr="00EF0F9C" w:rsidRDefault="008C6604" w:rsidP="008C6604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17009</w:t>
            </w:r>
          </w:p>
        </w:tc>
        <w:tc>
          <w:tcPr>
            <w:tcW w:w="4536" w:type="dxa"/>
          </w:tcPr>
          <w:p w:rsidR="008C6604" w:rsidRDefault="008C6604" w:rsidP="0059538B">
            <w:r>
              <w:t>Daniele Prates Pereira</w:t>
            </w:r>
          </w:p>
        </w:tc>
        <w:tc>
          <w:tcPr>
            <w:tcW w:w="3369" w:type="dxa"/>
          </w:tcPr>
          <w:p w:rsidR="008C6604" w:rsidRDefault="008C6604" w:rsidP="0059538B">
            <w:r>
              <w:t>Denise Rosana da Silva Moraes</w:t>
            </w:r>
          </w:p>
        </w:tc>
      </w:tr>
      <w:tr w:rsidR="008C6604" w:rsidRPr="00E96D84" w:rsidTr="008C6604">
        <w:tc>
          <w:tcPr>
            <w:tcW w:w="1134" w:type="dxa"/>
          </w:tcPr>
          <w:p w:rsidR="008C6604" w:rsidRDefault="008C6604" w:rsidP="008C6604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32826</w:t>
            </w:r>
          </w:p>
        </w:tc>
        <w:tc>
          <w:tcPr>
            <w:tcW w:w="4536" w:type="dxa"/>
          </w:tcPr>
          <w:p w:rsidR="008C6604" w:rsidRDefault="008C6604" w:rsidP="0059538B">
            <w:r>
              <w:t xml:space="preserve">Giuliano Silveira </w:t>
            </w:r>
            <w:proofErr w:type="spellStart"/>
            <w:r>
              <w:t>Derrosso</w:t>
            </w:r>
            <w:proofErr w:type="spellEnd"/>
          </w:p>
        </w:tc>
        <w:tc>
          <w:tcPr>
            <w:tcW w:w="3369" w:type="dxa"/>
          </w:tcPr>
          <w:p w:rsidR="008C6604" w:rsidRDefault="008C6604" w:rsidP="0059538B">
            <w:r>
              <w:t>Mauro José Ferreira Cury</w:t>
            </w:r>
          </w:p>
        </w:tc>
      </w:tr>
      <w:tr w:rsidR="008C6604" w:rsidRPr="00E96D84" w:rsidTr="008C6604">
        <w:tc>
          <w:tcPr>
            <w:tcW w:w="1134" w:type="dxa"/>
          </w:tcPr>
          <w:p w:rsidR="008C6604" w:rsidRDefault="008C6604" w:rsidP="008C6604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13328</w:t>
            </w:r>
          </w:p>
        </w:tc>
        <w:tc>
          <w:tcPr>
            <w:tcW w:w="4536" w:type="dxa"/>
          </w:tcPr>
          <w:p w:rsidR="008C6604" w:rsidRDefault="008C6604" w:rsidP="0059538B">
            <w:r>
              <w:t>Luciano Marcos dos Santos</w:t>
            </w:r>
          </w:p>
        </w:tc>
        <w:tc>
          <w:tcPr>
            <w:tcW w:w="3369" w:type="dxa"/>
          </w:tcPr>
          <w:p w:rsidR="008C6604" w:rsidRDefault="008C6604" w:rsidP="0059538B">
            <w:r>
              <w:t>Ivo José Dittrich</w:t>
            </w:r>
          </w:p>
        </w:tc>
      </w:tr>
      <w:tr w:rsidR="008C6604" w:rsidRPr="00E96D84" w:rsidTr="008C6604">
        <w:tc>
          <w:tcPr>
            <w:tcW w:w="1134" w:type="dxa"/>
          </w:tcPr>
          <w:p w:rsidR="008C6604" w:rsidRDefault="008C6604" w:rsidP="008C6604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3067</w:t>
            </w:r>
          </w:p>
        </w:tc>
        <w:tc>
          <w:tcPr>
            <w:tcW w:w="4536" w:type="dxa"/>
          </w:tcPr>
          <w:p w:rsidR="008C6604" w:rsidRDefault="008C6604" w:rsidP="0059538B">
            <w:proofErr w:type="spellStart"/>
            <w:r>
              <w:t>Luis</w:t>
            </w:r>
            <w:proofErr w:type="spellEnd"/>
            <w:r>
              <w:t xml:space="preserve"> Miguel </w:t>
            </w:r>
            <w:proofErr w:type="spellStart"/>
            <w:r>
              <w:t>Barudi</w:t>
            </w:r>
            <w:proofErr w:type="spellEnd"/>
            <w:r>
              <w:t xml:space="preserve"> de Matos</w:t>
            </w:r>
          </w:p>
        </w:tc>
        <w:tc>
          <w:tcPr>
            <w:tcW w:w="3369" w:type="dxa"/>
          </w:tcPr>
          <w:p w:rsidR="008C6604" w:rsidRDefault="008C6604" w:rsidP="0059538B">
            <w:r>
              <w:t>Jose Carlos dos Santos</w:t>
            </w:r>
          </w:p>
        </w:tc>
      </w:tr>
    </w:tbl>
    <w:p w:rsidR="00C64350" w:rsidRDefault="00C64350" w:rsidP="002571A3">
      <w:pPr>
        <w:rPr>
          <w:sz w:val="24"/>
          <w:szCs w:val="24"/>
        </w:rPr>
      </w:pPr>
    </w:p>
    <w:p w:rsidR="004969E0" w:rsidRDefault="004969E0" w:rsidP="002571A3">
      <w:pPr>
        <w:rPr>
          <w:sz w:val="24"/>
          <w:szCs w:val="24"/>
        </w:rPr>
      </w:pPr>
    </w:p>
    <w:p w:rsidR="004969E0" w:rsidRDefault="005E7653" w:rsidP="00DF2803">
      <w:pPr>
        <w:ind w:firstLine="1418"/>
        <w:jc w:val="both"/>
        <w:rPr>
          <w:sz w:val="24"/>
          <w:szCs w:val="24"/>
        </w:rPr>
      </w:pPr>
      <w:r w:rsidRPr="00E85F91">
        <w:rPr>
          <w:b/>
          <w:sz w:val="24"/>
          <w:szCs w:val="24"/>
        </w:rPr>
        <w:t>Art. 2</w:t>
      </w:r>
      <w:r w:rsidR="00E85F91" w:rsidRPr="00E85F91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– </w:t>
      </w:r>
      <w:r w:rsidR="008C6604">
        <w:rPr>
          <w:sz w:val="24"/>
          <w:szCs w:val="24"/>
        </w:rPr>
        <w:t>Os doutorandos deverão assinalar as disciplinas</w:t>
      </w:r>
      <w:r w:rsidR="00C65911">
        <w:rPr>
          <w:sz w:val="24"/>
          <w:szCs w:val="24"/>
        </w:rPr>
        <w:t>: “Estudos em pesquisas Interdisciplinares” e uma disciplina eletiva, de acordo com o plano de estudos.</w:t>
      </w:r>
    </w:p>
    <w:p w:rsidR="00C65911" w:rsidRDefault="00C65911" w:rsidP="00DF2803">
      <w:pPr>
        <w:pStyle w:val="PargrafodaLista"/>
        <w:ind w:left="0" w:firstLine="1418"/>
        <w:jc w:val="both"/>
        <w:rPr>
          <w:b/>
          <w:sz w:val="24"/>
          <w:szCs w:val="24"/>
        </w:rPr>
      </w:pPr>
    </w:p>
    <w:p w:rsidR="00CE7912" w:rsidRDefault="00CE7912" w:rsidP="00DF2803">
      <w:pPr>
        <w:pStyle w:val="PargrafodaLista"/>
        <w:ind w:left="0" w:firstLine="1418"/>
        <w:jc w:val="both"/>
        <w:rPr>
          <w:sz w:val="24"/>
          <w:szCs w:val="24"/>
        </w:rPr>
      </w:pPr>
      <w:r w:rsidRPr="00DF2803">
        <w:rPr>
          <w:b/>
          <w:sz w:val="24"/>
          <w:szCs w:val="24"/>
        </w:rPr>
        <w:t>Art. 3</w:t>
      </w:r>
      <w:r w:rsidR="00DF2803" w:rsidRPr="00DF2803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– </w:t>
      </w:r>
      <w:r w:rsidR="00C65911">
        <w:rPr>
          <w:sz w:val="24"/>
          <w:szCs w:val="24"/>
        </w:rPr>
        <w:t xml:space="preserve">Caso haja necessidade de alteração do Plano de Estudos o discente deverá realiza-la nos dias 14 e 15 de março de 2016, das </w:t>
      </w:r>
      <w:proofErr w:type="gramStart"/>
      <w:r w:rsidR="00C65911">
        <w:rPr>
          <w:sz w:val="24"/>
          <w:szCs w:val="24"/>
        </w:rPr>
        <w:t>08h:</w:t>
      </w:r>
      <w:proofErr w:type="gramEnd"/>
      <w:r w:rsidR="00C65911">
        <w:rPr>
          <w:sz w:val="24"/>
          <w:szCs w:val="24"/>
        </w:rPr>
        <w:t xml:space="preserve">00 às 22h:00, via Sistema Acadêmico no endereço www.unioeste.br/sistemas. </w:t>
      </w:r>
    </w:p>
    <w:p w:rsidR="00CE7912" w:rsidRDefault="00CE7912" w:rsidP="00CE7912">
      <w:pPr>
        <w:pStyle w:val="PargrafodaLista"/>
        <w:ind w:left="0"/>
        <w:jc w:val="both"/>
        <w:rPr>
          <w:sz w:val="24"/>
          <w:szCs w:val="24"/>
        </w:rPr>
      </w:pPr>
    </w:p>
    <w:p w:rsidR="00585631" w:rsidRPr="005D1B66" w:rsidRDefault="00CE7912" w:rsidP="00C65911">
      <w:pPr>
        <w:pStyle w:val="PargrafodaLista"/>
        <w:ind w:left="0" w:firstLine="1418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F2803">
        <w:rPr>
          <w:b/>
          <w:sz w:val="24"/>
          <w:szCs w:val="24"/>
        </w:rPr>
        <w:t>Art. 4</w:t>
      </w:r>
      <w:r w:rsidR="00DF2803" w:rsidRPr="00DF2803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– </w:t>
      </w:r>
      <w:r w:rsidR="00C65911">
        <w:rPr>
          <w:sz w:val="24"/>
          <w:szCs w:val="24"/>
        </w:rPr>
        <w:t>O doutorando que não efetuar a matrícula nos dias e horários acima mencionados será desligado do Programa de acordo com o Parágrafo único do artigo 53 da Resolução nº 063/2016-CEPE, de 21 de março de 2013.</w:t>
      </w:r>
    </w:p>
    <w:p w:rsidR="00585631" w:rsidRPr="00585631" w:rsidRDefault="00585631" w:rsidP="00585631">
      <w:pPr>
        <w:pStyle w:val="PargrafodaLista"/>
        <w:ind w:left="0"/>
        <w:rPr>
          <w:sz w:val="24"/>
          <w:szCs w:val="24"/>
        </w:rPr>
      </w:pPr>
    </w:p>
    <w:p w:rsidR="00585631" w:rsidRDefault="00585631" w:rsidP="004969E0">
      <w:pPr>
        <w:pStyle w:val="PargrafodaLista"/>
        <w:ind w:left="1069"/>
        <w:jc w:val="both"/>
        <w:rPr>
          <w:sz w:val="24"/>
          <w:szCs w:val="24"/>
        </w:rPr>
      </w:pPr>
      <w:r w:rsidRPr="00EF0F9C">
        <w:rPr>
          <w:sz w:val="24"/>
          <w:szCs w:val="24"/>
        </w:rPr>
        <w:t xml:space="preserve"> </w:t>
      </w:r>
    </w:p>
    <w:p w:rsidR="00EF0F9C" w:rsidRDefault="00EF0F9C" w:rsidP="00D54130">
      <w:pPr>
        <w:pStyle w:val="PargrafodaLista"/>
        <w:jc w:val="both"/>
        <w:rPr>
          <w:sz w:val="24"/>
          <w:szCs w:val="24"/>
        </w:rPr>
      </w:pPr>
      <w:r w:rsidRPr="00EF0F9C">
        <w:rPr>
          <w:sz w:val="24"/>
          <w:szCs w:val="24"/>
        </w:rPr>
        <w:t>Publique-se!</w:t>
      </w:r>
    </w:p>
    <w:p w:rsidR="00F567A5" w:rsidRDefault="00F567A5" w:rsidP="00D54130">
      <w:pPr>
        <w:pStyle w:val="PargrafodaLista"/>
        <w:jc w:val="both"/>
        <w:rPr>
          <w:sz w:val="24"/>
          <w:szCs w:val="24"/>
        </w:rPr>
      </w:pPr>
    </w:p>
    <w:p w:rsidR="008161AD" w:rsidRPr="00EF0F9C" w:rsidRDefault="008161AD" w:rsidP="00D54130">
      <w:pPr>
        <w:pStyle w:val="PargrafodaLista"/>
        <w:jc w:val="both"/>
        <w:rPr>
          <w:sz w:val="24"/>
          <w:szCs w:val="24"/>
        </w:rPr>
      </w:pPr>
    </w:p>
    <w:p w:rsidR="00EF0F9C" w:rsidRDefault="00EF0F9C" w:rsidP="00EF0F9C">
      <w:pPr>
        <w:pStyle w:val="PargrafodaLista"/>
        <w:jc w:val="right"/>
        <w:rPr>
          <w:sz w:val="24"/>
          <w:szCs w:val="24"/>
        </w:rPr>
      </w:pPr>
      <w:r w:rsidRPr="00EF0F9C">
        <w:rPr>
          <w:sz w:val="24"/>
          <w:szCs w:val="24"/>
        </w:rPr>
        <w:t xml:space="preserve">Foz do Iguaçu, </w:t>
      </w:r>
      <w:r w:rsidR="00C65911">
        <w:rPr>
          <w:sz w:val="24"/>
          <w:szCs w:val="24"/>
        </w:rPr>
        <w:t xml:space="preserve">10 de março de </w:t>
      </w:r>
      <w:proofErr w:type="gramStart"/>
      <w:r w:rsidR="00C65911">
        <w:rPr>
          <w:sz w:val="24"/>
          <w:szCs w:val="24"/>
        </w:rPr>
        <w:t>2016</w:t>
      </w:r>
      <w:proofErr w:type="gramEnd"/>
    </w:p>
    <w:p w:rsidR="006A60F8" w:rsidRDefault="006A60F8" w:rsidP="00EF0F9C">
      <w:pPr>
        <w:pStyle w:val="PargrafodaLista"/>
        <w:jc w:val="right"/>
        <w:rPr>
          <w:sz w:val="24"/>
          <w:szCs w:val="24"/>
        </w:rPr>
      </w:pPr>
    </w:p>
    <w:p w:rsidR="006A60F8" w:rsidRDefault="006A60F8" w:rsidP="00EF0F9C">
      <w:pPr>
        <w:pStyle w:val="PargrafodaLista"/>
        <w:jc w:val="right"/>
        <w:rPr>
          <w:sz w:val="24"/>
          <w:szCs w:val="24"/>
        </w:rPr>
      </w:pPr>
    </w:p>
    <w:p w:rsidR="006A60F8" w:rsidRDefault="006A60F8" w:rsidP="00EF0F9C">
      <w:pPr>
        <w:pStyle w:val="PargrafodaLista"/>
        <w:jc w:val="right"/>
        <w:rPr>
          <w:sz w:val="24"/>
          <w:szCs w:val="24"/>
        </w:rPr>
      </w:pPr>
    </w:p>
    <w:p w:rsidR="006A60F8" w:rsidRDefault="006A60F8" w:rsidP="00EF0F9C">
      <w:pPr>
        <w:pStyle w:val="PargrafodaLista"/>
        <w:jc w:val="right"/>
        <w:rPr>
          <w:sz w:val="24"/>
          <w:szCs w:val="24"/>
        </w:rPr>
      </w:pPr>
    </w:p>
    <w:p w:rsidR="00F567A5" w:rsidRDefault="00F567A5" w:rsidP="00EF0F9C">
      <w:pPr>
        <w:pStyle w:val="PargrafodaLista"/>
        <w:jc w:val="right"/>
        <w:rPr>
          <w:sz w:val="24"/>
          <w:szCs w:val="24"/>
        </w:rPr>
      </w:pPr>
    </w:p>
    <w:p w:rsidR="00EF0F9C" w:rsidRPr="00EF0F9C" w:rsidRDefault="00EF0F9C" w:rsidP="00EF0F9C">
      <w:pPr>
        <w:pStyle w:val="PargrafodaLista"/>
        <w:jc w:val="right"/>
        <w:rPr>
          <w:sz w:val="24"/>
          <w:szCs w:val="24"/>
        </w:rPr>
      </w:pPr>
    </w:p>
    <w:p w:rsidR="00EF0F9C" w:rsidRPr="00EF0F9C" w:rsidRDefault="00EF0F9C" w:rsidP="00EF0F9C">
      <w:pPr>
        <w:pStyle w:val="PargrafodaLista"/>
        <w:ind w:left="4253"/>
        <w:jc w:val="center"/>
        <w:rPr>
          <w:sz w:val="24"/>
          <w:szCs w:val="24"/>
        </w:rPr>
      </w:pPr>
      <w:proofErr w:type="spellStart"/>
      <w:r w:rsidRPr="00EF0F9C">
        <w:rPr>
          <w:sz w:val="24"/>
          <w:szCs w:val="24"/>
        </w:rPr>
        <w:t>Profª</w:t>
      </w:r>
      <w:proofErr w:type="spellEnd"/>
      <w:r w:rsidRPr="00EF0F9C">
        <w:rPr>
          <w:sz w:val="24"/>
          <w:szCs w:val="24"/>
        </w:rPr>
        <w:t xml:space="preserve">. </w:t>
      </w:r>
      <w:proofErr w:type="spellStart"/>
      <w:r w:rsidRPr="00EF0F9C">
        <w:rPr>
          <w:sz w:val="24"/>
          <w:szCs w:val="24"/>
        </w:rPr>
        <w:t>Drª</w:t>
      </w:r>
      <w:proofErr w:type="spellEnd"/>
      <w:r w:rsidRPr="00EF0F9C">
        <w:rPr>
          <w:sz w:val="24"/>
          <w:szCs w:val="24"/>
        </w:rPr>
        <w:t xml:space="preserve"> Denise Rosana da Silva Moraes</w:t>
      </w:r>
    </w:p>
    <w:p w:rsidR="00EF0F9C" w:rsidRPr="00E3005A" w:rsidRDefault="00E3005A" w:rsidP="00E300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EF0F9C" w:rsidRPr="00E3005A">
        <w:rPr>
          <w:sz w:val="24"/>
          <w:szCs w:val="24"/>
        </w:rPr>
        <w:t>Coordenadora do Programa PGSCF em exercício</w:t>
      </w:r>
    </w:p>
    <w:sectPr w:rsidR="00EF0F9C" w:rsidRPr="00E3005A" w:rsidSect="006A6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274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A8" w:rsidRDefault="008276A8" w:rsidP="00EF0F9C">
      <w:r>
        <w:separator/>
      </w:r>
    </w:p>
  </w:endnote>
  <w:endnote w:type="continuationSeparator" w:id="0">
    <w:p w:rsidR="008276A8" w:rsidRDefault="008276A8" w:rsidP="00EF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11" w:rsidRDefault="00C659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9C" w:rsidRPr="00EF0F9C" w:rsidRDefault="0028683F" w:rsidP="00EF0F9C">
    <w:pPr>
      <w:pStyle w:val="Rodap"/>
      <w:jc w:val="both"/>
    </w:pPr>
    <w:r>
      <w:t>EDITAL Nº 0</w:t>
    </w:r>
    <w:r w:rsidR="00C65911">
      <w:t>18</w:t>
    </w:r>
    <w:r w:rsidR="00EF0F9C" w:rsidRPr="00EF0F9C">
      <w:t xml:space="preserve"> /2016 – PPGSCF – </w:t>
    </w:r>
    <w:r w:rsidR="00897356">
      <w:t xml:space="preserve">Convocação para matrícula dos </w:t>
    </w:r>
    <w:r w:rsidR="00DE6049">
      <w:t xml:space="preserve">doutorandos regulares, </w:t>
    </w:r>
    <w:r w:rsidR="00897356">
      <w:t xml:space="preserve">ingressantes de </w:t>
    </w:r>
    <w:r w:rsidR="00897356">
      <w:t>201</w:t>
    </w:r>
    <w:r w:rsidR="00DE6049">
      <w:t>5</w:t>
    </w:r>
    <w:bookmarkStart w:id="0" w:name="_GoBack"/>
    <w:bookmarkEnd w:id="0"/>
    <w:r w:rsidR="00897356">
      <w:t xml:space="preserve">, </w:t>
    </w:r>
    <w:r w:rsidR="00EF0F9C" w:rsidRPr="00EF0F9C">
      <w:t xml:space="preserve"> do Programa de Pós-graduação, stricto sensu, </w:t>
    </w:r>
    <w:r w:rsidR="000375D8" w:rsidRPr="00EF0F9C">
      <w:t>Nível de Doutorado</w:t>
    </w:r>
    <w:r w:rsidR="000375D8">
      <w:t>,</w:t>
    </w:r>
    <w:r w:rsidR="000375D8" w:rsidRPr="00EF0F9C">
      <w:t xml:space="preserve"> </w:t>
    </w:r>
    <w:r w:rsidR="00EF0F9C" w:rsidRPr="00EF0F9C">
      <w:t xml:space="preserve">em </w:t>
    </w:r>
    <w:r w:rsidR="000375D8">
      <w:t>Sociedade Cultura e Fronteiras</w:t>
    </w:r>
    <w:r w:rsidR="00EF0F9C" w:rsidRPr="00EF0F9C">
      <w:t xml:space="preserve">. </w:t>
    </w:r>
  </w:p>
  <w:p w:rsidR="00EF0F9C" w:rsidRPr="00EF0F9C" w:rsidRDefault="00EF0F9C" w:rsidP="00EF0F9C">
    <w:pPr>
      <w:pStyle w:val="Rodap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11" w:rsidRDefault="00C659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A8" w:rsidRDefault="008276A8" w:rsidP="00EF0F9C">
      <w:r>
        <w:separator/>
      </w:r>
    </w:p>
  </w:footnote>
  <w:footnote w:type="continuationSeparator" w:id="0">
    <w:p w:rsidR="008276A8" w:rsidRDefault="008276A8" w:rsidP="00EF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11" w:rsidRDefault="00C659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97" w:rsidRPr="000E74EA" w:rsidRDefault="00EA3E97" w:rsidP="00EA3E97">
    <w:pPr>
      <w:rPr>
        <w:rFonts w:ascii="Calibri" w:hAnsi="Calibr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399508F" wp14:editId="3BB46055">
          <wp:simplePos x="0" y="0"/>
          <wp:positionH relativeFrom="column">
            <wp:posOffset>4707890</wp:posOffset>
          </wp:positionH>
          <wp:positionV relativeFrom="paragraph">
            <wp:posOffset>125095</wp:posOffset>
          </wp:positionV>
          <wp:extent cx="879475" cy="1085215"/>
          <wp:effectExtent l="0" t="0" r="0" b="635"/>
          <wp:wrapNone/>
          <wp:docPr id="3" name="Imagem 3" descr="http://www.guiadoturista.net/cidades/cms/netgallery/media/parana/images/brasao-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uiadoturista.net/cidades/cms/netgallery/media/parana/images/brasao-paran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E07A51" wp14:editId="6BC13C4E">
          <wp:simplePos x="0" y="0"/>
          <wp:positionH relativeFrom="column">
            <wp:posOffset>-47625</wp:posOffset>
          </wp:positionH>
          <wp:positionV relativeFrom="paragraph">
            <wp:posOffset>125095</wp:posOffset>
          </wp:positionV>
          <wp:extent cx="800100" cy="577215"/>
          <wp:effectExtent l="0" t="0" r="0" b="0"/>
          <wp:wrapThrough wrapText="bothSides">
            <wp:wrapPolygon edited="0">
              <wp:start x="0" y="0"/>
              <wp:lineTo x="0" y="20673"/>
              <wp:lineTo x="21086" y="20673"/>
              <wp:lineTo x="21086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E97" w:rsidRDefault="00EA3E97" w:rsidP="00EA3E97">
    <w:pPr>
      <w:tabs>
        <w:tab w:val="left" w:pos="1260"/>
      </w:tabs>
      <w:rPr>
        <w:rFonts w:ascii="Calibri" w:hAnsi="Calibri" w:cs="Arial"/>
        <w:b/>
        <w:color w:val="000080"/>
        <w:sz w:val="56"/>
        <w:szCs w:val="56"/>
      </w:rPr>
    </w:pPr>
  </w:p>
  <w:p w:rsidR="00EA3E97" w:rsidRPr="000E74EA" w:rsidRDefault="00EA3E97" w:rsidP="00EA3E97">
    <w:pPr>
      <w:tabs>
        <w:tab w:val="left" w:pos="1260"/>
      </w:tabs>
      <w:rPr>
        <w:rFonts w:ascii="Calibri" w:hAnsi="Calibri" w:cs="Courier New"/>
        <w:b/>
        <w:color w:val="000080"/>
      </w:rPr>
    </w:pPr>
    <w:r w:rsidRPr="000E74EA">
      <w:rPr>
        <w:rFonts w:ascii="Calibri" w:hAnsi="Calibri" w:cs="Arial"/>
        <w:b/>
        <w:color w:val="000080"/>
        <w:sz w:val="56"/>
        <w:szCs w:val="56"/>
      </w:rPr>
      <w:t>UNIOESTE</w:t>
    </w:r>
  </w:p>
  <w:p w:rsidR="00EA3E97" w:rsidRPr="000E74EA" w:rsidRDefault="00EA3E97" w:rsidP="00EA3E97">
    <w:pPr>
      <w:spacing w:line="180" w:lineRule="exact"/>
      <w:rPr>
        <w:rFonts w:ascii="Calibri" w:hAnsi="Calibri" w:cs="Arial"/>
        <w:b/>
        <w:color w:val="000080"/>
        <w:sz w:val="18"/>
        <w:szCs w:val="18"/>
      </w:rPr>
    </w:pPr>
    <w:r w:rsidRPr="000E74EA">
      <w:rPr>
        <w:rFonts w:ascii="Calibri" w:hAnsi="Calibri" w:cs="Arial"/>
        <w:b/>
        <w:color w:val="000080"/>
        <w:sz w:val="18"/>
        <w:szCs w:val="18"/>
      </w:rPr>
      <w:t>Universidade Estadual do Oeste do Paraná</w:t>
    </w:r>
  </w:p>
  <w:p w:rsidR="00EA3E97" w:rsidRPr="000E74EA" w:rsidRDefault="00EA3E97" w:rsidP="00EA3E97">
    <w:pPr>
      <w:spacing w:line="180" w:lineRule="exact"/>
      <w:rPr>
        <w:rFonts w:ascii="Calibri" w:hAnsi="Calibri" w:cs="Arial"/>
        <w:b/>
        <w:color w:val="000080"/>
        <w:sz w:val="18"/>
        <w:szCs w:val="18"/>
      </w:rPr>
    </w:pPr>
    <w:r w:rsidRPr="000E74EA">
      <w:rPr>
        <w:rFonts w:ascii="Calibri" w:hAnsi="Calibri" w:cs="Arial"/>
        <w:b/>
        <w:color w:val="000080"/>
        <w:sz w:val="18"/>
        <w:szCs w:val="18"/>
      </w:rPr>
      <w:t>Campus de Foz do Iguaçu</w:t>
    </w:r>
  </w:p>
  <w:p w:rsidR="00EA3E97" w:rsidRPr="000E74EA" w:rsidRDefault="00EA3E97" w:rsidP="00EA3E97">
    <w:pPr>
      <w:spacing w:line="180" w:lineRule="exact"/>
      <w:rPr>
        <w:rFonts w:ascii="Calibri" w:hAnsi="Calibri" w:cs="Arial"/>
        <w:b/>
        <w:color w:val="000080"/>
        <w:sz w:val="16"/>
        <w:szCs w:val="16"/>
      </w:rPr>
    </w:pPr>
    <w:r w:rsidRPr="000E74EA">
      <w:rPr>
        <w:rFonts w:ascii="Calibri" w:hAnsi="Calibri" w:cs="Arial"/>
        <w:color w:val="000080"/>
        <w:sz w:val="16"/>
        <w:szCs w:val="16"/>
      </w:rPr>
      <w:t xml:space="preserve">Av. Tarquínio </w:t>
    </w:r>
    <w:proofErr w:type="spellStart"/>
    <w:r w:rsidRPr="000E74EA">
      <w:rPr>
        <w:rFonts w:ascii="Calibri" w:hAnsi="Calibri" w:cs="Arial"/>
        <w:color w:val="000080"/>
        <w:sz w:val="16"/>
        <w:szCs w:val="16"/>
      </w:rPr>
      <w:t>Joslin</w:t>
    </w:r>
    <w:proofErr w:type="spellEnd"/>
    <w:r w:rsidRPr="000E74EA">
      <w:rPr>
        <w:rFonts w:ascii="Calibri" w:hAnsi="Calibri" w:cs="Arial"/>
        <w:color w:val="000080"/>
        <w:sz w:val="16"/>
        <w:szCs w:val="16"/>
      </w:rPr>
      <w:t xml:space="preserve"> dos Santos, 1300 – Fone: (45) 3576-8100 </w:t>
    </w:r>
    <w:proofErr w:type="gramStart"/>
    <w:r w:rsidRPr="000E74EA">
      <w:rPr>
        <w:rFonts w:ascii="Calibri" w:hAnsi="Calibri" w:cs="Arial"/>
        <w:color w:val="000080"/>
        <w:sz w:val="16"/>
        <w:szCs w:val="16"/>
      </w:rPr>
      <w:t>–</w:t>
    </w:r>
    <w:proofErr w:type="gramEnd"/>
    <w:r w:rsidRPr="000E74EA">
      <w:rPr>
        <w:rFonts w:ascii="Calibri" w:hAnsi="Calibri" w:cs="Arial"/>
        <w:color w:val="000080"/>
        <w:sz w:val="16"/>
        <w:szCs w:val="16"/>
      </w:rPr>
      <w:t xml:space="preserve"> </w:t>
    </w:r>
  </w:p>
  <w:p w:rsidR="00EA3E97" w:rsidRPr="000E74EA" w:rsidRDefault="00EA3E97" w:rsidP="00EA3E97">
    <w:pPr>
      <w:spacing w:line="180" w:lineRule="exact"/>
      <w:rPr>
        <w:rFonts w:ascii="Calibri" w:hAnsi="Calibri" w:cs="Arial"/>
        <w:b/>
        <w:color w:val="000080"/>
        <w:sz w:val="16"/>
        <w:szCs w:val="16"/>
      </w:rPr>
    </w:pPr>
    <w:proofErr w:type="spellStart"/>
    <w:r w:rsidRPr="000E74EA">
      <w:rPr>
        <w:rFonts w:ascii="Calibri" w:hAnsi="Calibri" w:cs="Arial"/>
        <w:color w:val="000080"/>
        <w:sz w:val="16"/>
        <w:szCs w:val="16"/>
      </w:rPr>
      <w:t>Pólo</w:t>
    </w:r>
    <w:proofErr w:type="spellEnd"/>
    <w:r w:rsidRPr="000E74EA">
      <w:rPr>
        <w:rFonts w:ascii="Calibri" w:hAnsi="Calibri" w:cs="Arial"/>
        <w:color w:val="000080"/>
        <w:sz w:val="16"/>
        <w:szCs w:val="16"/>
      </w:rPr>
      <w:t xml:space="preserve"> Universitário – CX.P. 961 – CEP 85870-650 – Foz do Iguaçu – Paraná</w:t>
    </w:r>
  </w:p>
  <w:p w:rsidR="00EA3E97" w:rsidRPr="003B5496" w:rsidRDefault="00EA3E97" w:rsidP="003B5496">
    <w:pPr>
      <w:spacing w:line="180" w:lineRule="exact"/>
      <w:rPr>
        <w:rFonts w:ascii="Calibri" w:hAnsi="Calibri" w:cs="Arial"/>
        <w:color w:val="000080"/>
        <w:sz w:val="16"/>
        <w:szCs w:val="16"/>
      </w:rPr>
    </w:pPr>
    <w:r w:rsidRPr="000E74EA">
      <w:rPr>
        <w:rFonts w:ascii="Calibri" w:hAnsi="Calibri" w:cs="Arial"/>
        <w:color w:val="000080"/>
        <w:sz w:val="16"/>
        <w:szCs w:val="16"/>
      </w:rPr>
      <w:t>www.foz.unioeste.br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11" w:rsidRDefault="00C659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A2"/>
    <w:multiLevelType w:val="hybridMultilevel"/>
    <w:tmpl w:val="7F5A3E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4B5"/>
    <w:multiLevelType w:val="hybridMultilevel"/>
    <w:tmpl w:val="A6EAE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1211"/>
    <w:multiLevelType w:val="hybridMultilevel"/>
    <w:tmpl w:val="E7C4F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0B7C"/>
    <w:multiLevelType w:val="hybridMultilevel"/>
    <w:tmpl w:val="59BC01F2"/>
    <w:lvl w:ilvl="0" w:tplc="9D623D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624ED"/>
    <w:multiLevelType w:val="hybridMultilevel"/>
    <w:tmpl w:val="0ED2CD7E"/>
    <w:lvl w:ilvl="0" w:tplc="40D6B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50"/>
    <w:rsid w:val="00007B72"/>
    <w:rsid w:val="00034B35"/>
    <w:rsid w:val="000375D8"/>
    <w:rsid w:val="00071903"/>
    <w:rsid w:val="00110851"/>
    <w:rsid w:val="00164EE1"/>
    <w:rsid w:val="00165354"/>
    <w:rsid w:val="00184797"/>
    <w:rsid w:val="001F2470"/>
    <w:rsid w:val="00222DB4"/>
    <w:rsid w:val="00227D1A"/>
    <w:rsid w:val="00235128"/>
    <w:rsid w:val="002571A3"/>
    <w:rsid w:val="002737E9"/>
    <w:rsid w:val="0028683F"/>
    <w:rsid w:val="002C537D"/>
    <w:rsid w:val="003700E1"/>
    <w:rsid w:val="003B5496"/>
    <w:rsid w:val="00476CB6"/>
    <w:rsid w:val="004969E0"/>
    <w:rsid w:val="004C4648"/>
    <w:rsid w:val="004C64BB"/>
    <w:rsid w:val="004E4E77"/>
    <w:rsid w:val="00585631"/>
    <w:rsid w:val="005A6360"/>
    <w:rsid w:val="005D1B66"/>
    <w:rsid w:val="005E7653"/>
    <w:rsid w:val="00607374"/>
    <w:rsid w:val="006851D5"/>
    <w:rsid w:val="006A60F8"/>
    <w:rsid w:val="00784309"/>
    <w:rsid w:val="007E2945"/>
    <w:rsid w:val="007E43D8"/>
    <w:rsid w:val="00813317"/>
    <w:rsid w:val="008161AD"/>
    <w:rsid w:val="008276A8"/>
    <w:rsid w:val="00897356"/>
    <w:rsid w:val="008C6604"/>
    <w:rsid w:val="00910E5B"/>
    <w:rsid w:val="00924CFF"/>
    <w:rsid w:val="009D08A4"/>
    <w:rsid w:val="009E0EC1"/>
    <w:rsid w:val="009E5142"/>
    <w:rsid w:val="009E79B2"/>
    <w:rsid w:val="009F3434"/>
    <w:rsid w:val="00A41FCF"/>
    <w:rsid w:val="00A852AA"/>
    <w:rsid w:val="00AA6220"/>
    <w:rsid w:val="00BA6192"/>
    <w:rsid w:val="00BE46B8"/>
    <w:rsid w:val="00C00738"/>
    <w:rsid w:val="00C64350"/>
    <w:rsid w:val="00C65911"/>
    <w:rsid w:val="00CE7912"/>
    <w:rsid w:val="00CF5B8F"/>
    <w:rsid w:val="00D43877"/>
    <w:rsid w:val="00D46CDD"/>
    <w:rsid w:val="00D54130"/>
    <w:rsid w:val="00DE2253"/>
    <w:rsid w:val="00DE6049"/>
    <w:rsid w:val="00DF09B4"/>
    <w:rsid w:val="00DF2803"/>
    <w:rsid w:val="00E3005A"/>
    <w:rsid w:val="00E85F91"/>
    <w:rsid w:val="00E96D84"/>
    <w:rsid w:val="00EA3E97"/>
    <w:rsid w:val="00EA5184"/>
    <w:rsid w:val="00EB1797"/>
    <w:rsid w:val="00EF0F9C"/>
    <w:rsid w:val="00F16BBC"/>
    <w:rsid w:val="00F567A5"/>
    <w:rsid w:val="00F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4130"/>
    <w:pPr>
      <w:ind w:left="720"/>
      <w:contextualSpacing/>
    </w:pPr>
  </w:style>
  <w:style w:type="table" w:styleId="Tabelacomgrade">
    <w:name w:val="Table Grid"/>
    <w:basedOn w:val="Tabelanormal"/>
    <w:uiPriority w:val="59"/>
    <w:rsid w:val="00D5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F0F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0F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0F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0F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F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F9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84309"/>
    <w:pPr>
      <w:jc w:val="center"/>
    </w:pPr>
    <w:rPr>
      <w:b/>
      <w:bCs/>
      <w:color w:val="000000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84309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24CFF"/>
  </w:style>
  <w:style w:type="character" w:styleId="Hyperlink">
    <w:name w:val="Hyperlink"/>
    <w:basedOn w:val="Fontepargpadro"/>
    <w:uiPriority w:val="99"/>
    <w:unhideWhenUsed/>
    <w:rsid w:val="00CE7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4130"/>
    <w:pPr>
      <w:ind w:left="720"/>
      <w:contextualSpacing/>
    </w:pPr>
  </w:style>
  <w:style w:type="table" w:styleId="Tabelacomgrade">
    <w:name w:val="Table Grid"/>
    <w:basedOn w:val="Tabelanormal"/>
    <w:uiPriority w:val="59"/>
    <w:rsid w:val="00D5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F0F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0F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0F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0F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F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F9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84309"/>
    <w:pPr>
      <w:jc w:val="center"/>
    </w:pPr>
    <w:rPr>
      <w:b/>
      <w:bCs/>
      <w:color w:val="000000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84309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24CFF"/>
  </w:style>
  <w:style w:type="character" w:styleId="Hyperlink">
    <w:name w:val="Hyperlink"/>
    <w:basedOn w:val="Fontepargpadro"/>
    <w:uiPriority w:val="99"/>
    <w:unhideWhenUsed/>
    <w:rsid w:val="00CE7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49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oeste.br/sistem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guiadoturista.net/cidades/cms/netgallery/media/parana/images/brasao-paran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AB25-0B79-440D-99D3-0FA419C9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Claudete Conceicao de Abreu</dc:creator>
  <cp:lastModifiedBy>Claudete Conceicao de Abreu</cp:lastModifiedBy>
  <cp:revision>2</cp:revision>
  <cp:lastPrinted>2016-02-17T15:46:00Z</cp:lastPrinted>
  <dcterms:created xsi:type="dcterms:W3CDTF">2016-03-10T13:44:00Z</dcterms:created>
  <dcterms:modified xsi:type="dcterms:W3CDTF">2016-03-10T13:44:00Z</dcterms:modified>
</cp:coreProperties>
</file>