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393D" w14:textId="686D3354" w:rsidR="00752A9A" w:rsidRPr="004968F5" w:rsidRDefault="00752A9A" w:rsidP="00752A9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4968F5">
        <w:rPr>
          <w:rFonts w:ascii="Arial" w:hAnsi="Arial" w:cs="Arial"/>
          <w:b/>
          <w:sz w:val="22"/>
          <w:szCs w:val="22"/>
        </w:rPr>
        <w:t xml:space="preserve">Anexo III - Edital 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9E7A95">
        <w:rPr>
          <w:rFonts w:ascii="Arial" w:hAnsi="Arial" w:cs="Arial"/>
          <w:b/>
          <w:sz w:val="22"/>
          <w:szCs w:val="22"/>
        </w:rPr>
        <w:t>20</w:t>
      </w:r>
      <w:r w:rsidR="004F4C3E">
        <w:rPr>
          <w:rFonts w:ascii="Arial" w:hAnsi="Arial" w:cs="Arial"/>
          <w:b/>
          <w:sz w:val="22"/>
          <w:szCs w:val="22"/>
        </w:rPr>
        <w:t>/2024-</w:t>
      </w:r>
      <w:r w:rsidRPr="004968F5">
        <w:rPr>
          <w:rFonts w:ascii="Arial" w:hAnsi="Arial" w:cs="Arial"/>
          <w:b/>
          <w:sz w:val="22"/>
          <w:szCs w:val="22"/>
        </w:rPr>
        <w:t>PGDRA - COMISSÃO DE BOLSAS</w:t>
      </w:r>
    </w:p>
    <w:p w14:paraId="63B5FCFB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7B71D79" w14:textId="77777777" w:rsidR="00B95413" w:rsidRPr="004968F5" w:rsidRDefault="00B95413" w:rsidP="00B95413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4968F5">
        <w:rPr>
          <w:rFonts w:ascii="Arial" w:hAnsi="Arial" w:cs="Arial"/>
          <w:b/>
          <w:sz w:val="20"/>
        </w:rPr>
        <w:t>FORMULÁRIO PARA ANÁLISE DO CURRÍCULO LATTES</w:t>
      </w:r>
    </w:p>
    <w:p w14:paraId="26F28134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40535DFD" w14:textId="74BABCF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ELENCAR SOMENTE A PRODUÇÃO DOS 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 xml:space="preserve">ÚLTIMOS </w:t>
      </w:r>
      <w:r w:rsidR="0099420B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>5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 xml:space="preserve"> ANOS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 (de 2020 a 202</w:t>
      </w:r>
      <w:r w:rsidR="0099420B">
        <w:rPr>
          <w:rFonts w:ascii="Arial" w:hAnsi="Arial" w:cs="Arial"/>
          <w:b/>
          <w:i/>
          <w:iCs/>
          <w:sz w:val="16"/>
          <w:szCs w:val="16"/>
          <w:highlight w:val="yellow"/>
        </w:rPr>
        <w:t>4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>).</w:t>
      </w:r>
    </w:p>
    <w:p w14:paraId="5949924B" w14:textId="77777777" w:rsidR="00B95413" w:rsidRPr="004968F5" w:rsidRDefault="00B95413" w:rsidP="00B95413">
      <w:pPr>
        <w:pStyle w:val="Recuodecorpodetex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665F2F" w:rsidRPr="004968F5" w14:paraId="61186B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D08" w14:textId="77777777" w:rsidR="00665F2F" w:rsidRPr="004968F5" w:rsidRDefault="00665F2F" w:rsidP="00665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NOME DO(A) CANDIDATO(A):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D6B" w14:textId="77777777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Colocar Pontuação</w:t>
            </w:r>
          </w:p>
          <w:p w14:paraId="767E29D9" w14:textId="70A5061F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(Quantidade X pontos)</w:t>
            </w:r>
          </w:p>
        </w:tc>
      </w:tr>
    </w:tbl>
    <w:p w14:paraId="3A4E58C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7A146C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62C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1.1. Artigos completos publicados em Periódicos Classificados na Base Qualis CAPES – Quadriênio 2017-2020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5A70">
              <w:rPr>
                <w:rFonts w:ascii="Arial" w:hAnsi="Arial" w:cs="Arial"/>
                <w:sz w:val="12"/>
                <w:szCs w:val="12"/>
              </w:rPr>
              <w:t xml:space="preserve">Disponível em: </w:t>
            </w:r>
            <w:hyperlink r:id="rId11" w:history="1">
              <w:r w:rsidRPr="00045A70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7931" w14:textId="619BA8F0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E7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6795D4DF" w14:textId="2FC92B16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7C1C5F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815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A1 = 7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1AA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373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02AD6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EB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A2 = 6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5E5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BE8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B01111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A3 = 5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301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99C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0AC9D5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FA1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A4 = 4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666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131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7401A68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97C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B1 = 3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63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B60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588ED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D69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B2 = 2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27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981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58E21C2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7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B3 = 1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22B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B60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8A4EC0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60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B4 = 0,5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7CA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FD4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F70C3C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05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B5 = 0,2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017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75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7DA8A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68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C = 0,1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A0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3B9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8A8F72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75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Revistas não classificadas pela Capes = 0,1 ponto por artigo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64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AF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DA16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343955D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6C7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1.2. Publicações em Anais - Artigos Completos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EC482" w14:textId="5782E0B9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D7B63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4A5B5BA" w14:textId="58536E1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A86F15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EE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(2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53A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C4B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9E44B1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9D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012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BFC8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99CFB9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9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7FE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BCB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AFB173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9A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D3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F3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B6CB2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447A6A4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B7D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1.3. Publicações em Anais – Resumos e Resumos Expandidos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6AD8" w14:textId="666A5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37E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FFCE8C4" w14:textId="12EA391E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2223558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B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(1,5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3EC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1B2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F7951C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CA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6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CF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2B7A1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E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D75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746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233E1395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E4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(0,25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2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D9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81F0E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16C28C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DF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1.4. Participação em evento técnico/científico na área </w:t>
            </w:r>
            <w:r w:rsidRPr="004968F5">
              <w:rPr>
                <w:rFonts w:ascii="Arial" w:hAnsi="Arial" w:cs="Arial"/>
                <w:sz w:val="16"/>
                <w:szCs w:val="16"/>
              </w:rPr>
              <w:t>(1 ponto por evento)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62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2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9BC89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00774A" w:rsidRPr="004968F5" w14:paraId="45C2A11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A2C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1.5. Apresentação de artigo em evento técnico/científico na área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85BD" w14:textId="70A91EDF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ED31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0C376FA4" w14:textId="5D9D2879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67FECAF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0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oral (1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B99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A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FA586F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C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em poster (0,5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5E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1B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77816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62BA42F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35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1.6. Livros publicados ou organizados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(3 pontos por livro)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0B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EA76F7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23A67F5C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15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1.7. Capítulos de Livros publicados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(2 pontos por capítulo)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E6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7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570BA1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B95413" w:rsidRPr="004968F5" w14:paraId="4333B2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EF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sz w:val="16"/>
                <w:szCs w:val="16"/>
              </w:rPr>
              <w:t>TOTAL DE PONTOS (máximo 100 pontos):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C3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42D69F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</w:p>
    <w:p w14:paraId="6C305E30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___________________________________</w:t>
      </w:r>
    </w:p>
    <w:p w14:paraId="1277CDB5" w14:textId="39EC3E48" w:rsidR="00F31B21" w:rsidRDefault="00B95413" w:rsidP="00665F2F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Assinatura</w:t>
      </w:r>
    </w:p>
    <w:p w14:paraId="371E2FB1" w14:textId="6591B2BC" w:rsidR="00F31B21" w:rsidRDefault="00F31B21">
      <w:pPr>
        <w:rPr>
          <w:rFonts w:ascii="Arial" w:hAnsi="Arial" w:cs="Arial"/>
          <w:sz w:val="16"/>
          <w:szCs w:val="16"/>
        </w:rPr>
      </w:pPr>
    </w:p>
    <w:sectPr w:rsidR="00F31B21" w:rsidSect="006954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604F08D6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9E7A95">
      <w:rPr>
        <w:sz w:val="16"/>
        <w:szCs w:val="16"/>
      </w:rPr>
      <w:t>20</w:t>
    </w:r>
    <w:r w:rsidRPr="0082593A">
      <w:rPr>
        <w:sz w:val="16"/>
        <w:szCs w:val="16"/>
      </w:rPr>
      <w:t xml:space="preserve">/2024-PGDRA, de </w:t>
    </w:r>
    <w:r w:rsidR="009E7A95">
      <w:rPr>
        <w:sz w:val="16"/>
        <w:szCs w:val="16"/>
      </w:rPr>
      <w:t>1</w:t>
    </w:r>
    <w:r w:rsidR="00986265">
      <w:rPr>
        <w:sz w:val="16"/>
        <w:szCs w:val="16"/>
      </w:rPr>
      <w:t>3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83B8C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00BD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84BF0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86265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E7A95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4</cp:revision>
  <cp:lastPrinted>2021-03-03T18:46:00Z</cp:lastPrinted>
  <dcterms:created xsi:type="dcterms:W3CDTF">2024-03-14T11:58:00Z</dcterms:created>
  <dcterms:modified xsi:type="dcterms:W3CDTF">2024-03-14T12:03:00Z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