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87" w:rsidRDefault="005D0D87" w:rsidP="00E748A4">
      <w:pPr>
        <w:spacing w:after="0" w:line="360" w:lineRule="auto"/>
        <w:jc w:val="center"/>
        <w:rPr>
          <w:rStyle w:val="fontstyle01"/>
          <w:rFonts w:ascii="Arial" w:hAnsi="Arial" w:cs="Arial"/>
          <w:b/>
          <w:color w:val="auto"/>
          <w:sz w:val="24"/>
          <w:szCs w:val="24"/>
        </w:rPr>
      </w:pPr>
    </w:p>
    <w:p w:rsidR="008D61F7" w:rsidRPr="00E748A4" w:rsidRDefault="008D61F7" w:rsidP="00E748A4">
      <w:pPr>
        <w:spacing w:after="0" w:line="360" w:lineRule="auto"/>
        <w:jc w:val="center"/>
        <w:rPr>
          <w:rStyle w:val="fontstyle01"/>
          <w:rFonts w:ascii="Arial" w:hAnsi="Arial" w:cs="Arial"/>
          <w:b/>
          <w:color w:val="auto"/>
          <w:sz w:val="24"/>
          <w:szCs w:val="24"/>
        </w:rPr>
      </w:pPr>
      <w:r w:rsidRPr="00E748A4">
        <w:rPr>
          <w:rStyle w:val="fontstyle01"/>
          <w:rFonts w:ascii="Arial" w:hAnsi="Arial" w:cs="Arial"/>
          <w:b/>
          <w:color w:val="auto"/>
          <w:sz w:val="24"/>
          <w:szCs w:val="24"/>
        </w:rPr>
        <w:t>GRUPO DE ESTUDOS 7</w:t>
      </w:r>
    </w:p>
    <w:p w:rsidR="002B2BCF" w:rsidRPr="00E748A4" w:rsidRDefault="00031DC6" w:rsidP="00E748A4">
      <w:pPr>
        <w:spacing w:after="0" w:line="360" w:lineRule="auto"/>
        <w:jc w:val="center"/>
        <w:rPr>
          <w:rStyle w:val="fontstyle01"/>
          <w:rFonts w:ascii="Arial" w:hAnsi="Arial" w:cs="Arial"/>
          <w:b/>
          <w:color w:val="auto"/>
          <w:sz w:val="24"/>
          <w:szCs w:val="24"/>
        </w:rPr>
      </w:pPr>
      <w:r w:rsidRPr="00E748A4">
        <w:rPr>
          <w:rStyle w:val="fontstyle01"/>
          <w:rFonts w:ascii="Arial" w:hAnsi="Arial" w:cs="Arial"/>
          <w:b/>
          <w:color w:val="auto"/>
          <w:sz w:val="24"/>
          <w:szCs w:val="24"/>
        </w:rPr>
        <w:t>ROTEIRO DE ESTUDO</w:t>
      </w:r>
      <w:r>
        <w:rPr>
          <w:rStyle w:val="fontstyle01"/>
          <w:rFonts w:ascii="Arial" w:hAnsi="Arial" w:cs="Arial"/>
          <w:b/>
          <w:color w:val="auto"/>
          <w:sz w:val="24"/>
          <w:szCs w:val="24"/>
        </w:rPr>
        <w:t>S -</w:t>
      </w:r>
      <w:r w:rsidRPr="00E748A4">
        <w:rPr>
          <w:rStyle w:val="fontstyle01"/>
          <w:rFonts w:ascii="Arial" w:hAnsi="Arial" w:cs="Arial"/>
          <w:b/>
          <w:color w:val="auto"/>
          <w:sz w:val="24"/>
          <w:szCs w:val="24"/>
        </w:rPr>
        <w:t xml:space="preserve"> </w:t>
      </w:r>
      <w:r w:rsidR="00BA20DC" w:rsidRPr="00E748A4">
        <w:rPr>
          <w:rStyle w:val="fontstyle01"/>
          <w:rFonts w:ascii="Arial" w:hAnsi="Arial" w:cs="Arial"/>
          <w:b/>
          <w:color w:val="auto"/>
          <w:sz w:val="24"/>
          <w:szCs w:val="24"/>
        </w:rPr>
        <w:t>9</w:t>
      </w:r>
      <w:r w:rsidR="002B2BCF" w:rsidRPr="00E748A4">
        <w:rPr>
          <w:rStyle w:val="fontstyle01"/>
          <w:rFonts w:ascii="Arial" w:hAnsi="Arial" w:cs="Arial"/>
          <w:b/>
          <w:color w:val="auto"/>
          <w:sz w:val="24"/>
          <w:szCs w:val="24"/>
        </w:rPr>
        <w:t xml:space="preserve">º </w:t>
      </w:r>
      <w:r>
        <w:rPr>
          <w:rStyle w:val="fontstyle01"/>
          <w:rFonts w:ascii="Arial" w:hAnsi="Arial" w:cs="Arial"/>
          <w:b/>
          <w:color w:val="auto"/>
          <w:sz w:val="24"/>
          <w:szCs w:val="24"/>
        </w:rPr>
        <w:t xml:space="preserve">ENCONTRO </w:t>
      </w:r>
      <w:bookmarkStart w:id="0" w:name="_GoBack"/>
      <w:bookmarkEnd w:id="0"/>
    </w:p>
    <w:p w:rsidR="00BA20DC" w:rsidRPr="00E748A4" w:rsidRDefault="0049740B" w:rsidP="00E748A4">
      <w:pPr>
        <w:spacing w:before="120" w:after="120" w:line="240" w:lineRule="auto"/>
        <w:jc w:val="center"/>
        <w:rPr>
          <w:rFonts w:ascii="Arial" w:hAnsi="Arial" w:cs="Arial"/>
          <w:b/>
          <w:bCs/>
          <w:sz w:val="24"/>
          <w:szCs w:val="24"/>
        </w:rPr>
      </w:pPr>
      <w:r>
        <w:rPr>
          <w:rFonts w:ascii="Arial" w:hAnsi="Arial" w:cs="Arial"/>
          <w:b/>
          <w:bCs/>
          <w:sz w:val="24"/>
          <w:szCs w:val="24"/>
        </w:rPr>
        <w:t xml:space="preserve">TEXTO 9 - </w:t>
      </w:r>
      <w:r w:rsidR="00BA20DC" w:rsidRPr="00E748A4">
        <w:rPr>
          <w:rFonts w:ascii="Arial" w:hAnsi="Arial" w:cs="Arial"/>
          <w:b/>
          <w:bCs/>
          <w:sz w:val="24"/>
          <w:szCs w:val="24"/>
        </w:rPr>
        <w:t>Nutrição humana e evolucionismo – práticas: canteiros e compostagem</w:t>
      </w:r>
    </w:p>
    <w:p w:rsidR="00CB2673" w:rsidRPr="00E748A4" w:rsidRDefault="00BA20DC" w:rsidP="00E748A4">
      <w:pPr>
        <w:spacing w:after="0" w:line="360" w:lineRule="auto"/>
        <w:jc w:val="center"/>
        <w:rPr>
          <w:rStyle w:val="fontstyle01"/>
          <w:rFonts w:ascii="Arial" w:hAnsi="Arial" w:cs="Arial"/>
          <w:b/>
          <w:sz w:val="24"/>
          <w:szCs w:val="24"/>
        </w:rPr>
      </w:pPr>
      <w:r w:rsidRPr="00E748A4">
        <w:rPr>
          <w:rFonts w:ascii="Arial" w:hAnsi="Arial" w:cs="Arial"/>
          <w:b/>
          <w:bCs/>
          <w:sz w:val="24"/>
          <w:szCs w:val="24"/>
        </w:rPr>
        <w:t>8º Ano</w:t>
      </w:r>
    </w:p>
    <w:p w:rsidR="00E748A4" w:rsidRPr="0049740B" w:rsidRDefault="00E748A4" w:rsidP="0049740B">
      <w:pPr>
        <w:spacing w:after="0" w:line="360" w:lineRule="auto"/>
        <w:jc w:val="both"/>
        <w:rPr>
          <w:rStyle w:val="fontstyle01"/>
          <w:rFonts w:ascii="Arial" w:hAnsi="Arial" w:cs="Arial"/>
          <w:sz w:val="24"/>
          <w:szCs w:val="24"/>
        </w:rPr>
      </w:pPr>
    </w:p>
    <w:p w:rsidR="0049740B" w:rsidRPr="0049740B" w:rsidRDefault="0049740B" w:rsidP="0049740B">
      <w:pPr>
        <w:spacing w:after="0" w:line="360" w:lineRule="auto"/>
        <w:jc w:val="both"/>
        <w:rPr>
          <w:rFonts w:ascii="Arial" w:hAnsi="Arial" w:cs="Arial"/>
          <w:b/>
          <w:sz w:val="24"/>
          <w:szCs w:val="24"/>
        </w:rPr>
      </w:pPr>
      <w:r w:rsidRPr="0049740B">
        <w:rPr>
          <w:rFonts w:ascii="Arial" w:hAnsi="Arial" w:cs="Arial"/>
          <w:sz w:val="24"/>
          <w:szCs w:val="24"/>
        </w:rPr>
        <w:t xml:space="preserve">MATOS, Adilson Vagner et al. </w:t>
      </w:r>
      <w:r w:rsidRPr="0049740B">
        <w:rPr>
          <w:rFonts w:ascii="Arial" w:hAnsi="Arial" w:cs="Arial"/>
          <w:bCs/>
          <w:sz w:val="24"/>
          <w:szCs w:val="24"/>
        </w:rPr>
        <w:t>Nutrição humana e evolucionismo – práticas: canteiros e compostagem</w:t>
      </w:r>
      <w:r w:rsidRPr="0049740B">
        <w:rPr>
          <w:rFonts w:ascii="Arial" w:hAnsi="Arial" w:cs="Arial"/>
          <w:sz w:val="24"/>
          <w:szCs w:val="24"/>
        </w:rPr>
        <w:t xml:space="preserve">. In: ROCHA, </w:t>
      </w:r>
      <w:proofErr w:type="spellStart"/>
      <w:r w:rsidRPr="0049740B">
        <w:rPr>
          <w:rFonts w:ascii="Arial" w:hAnsi="Arial" w:cs="Arial"/>
          <w:sz w:val="24"/>
          <w:szCs w:val="24"/>
        </w:rPr>
        <w:t>Angela</w:t>
      </w:r>
      <w:proofErr w:type="spellEnd"/>
      <w:r w:rsidRPr="0049740B">
        <w:rPr>
          <w:rFonts w:ascii="Arial" w:hAnsi="Arial" w:cs="Arial"/>
          <w:sz w:val="24"/>
          <w:szCs w:val="24"/>
        </w:rPr>
        <w:t xml:space="preserve"> Maria </w:t>
      </w:r>
      <w:proofErr w:type="spellStart"/>
      <w:r w:rsidRPr="0049740B">
        <w:rPr>
          <w:rFonts w:ascii="Arial" w:hAnsi="Arial" w:cs="Arial"/>
          <w:sz w:val="24"/>
          <w:szCs w:val="24"/>
        </w:rPr>
        <w:t>Deschk</w:t>
      </w:r>
      <w:proofErr w:type="spellEnd"/>
      <w:r w:rsidRPr="0049740B">
        <w:rPr>
          <w:rFonts w:ascii="Arial" w:hAnsi="Arial" w:cs="Arial"/>
          <w:sz w:val="24"/>
          <w:szCs w:val="24"/>
        </w:rPr>
        <w:t xml:space="preserve">; SAPELLI, Marlene Lúcia </w:t>
      </w:r>
      <w:proofErr w:type="spellStart"/>
      <w:r w:rsidRPr="0049740B">
        <w:rPr>
          <w:rFonts w:ascii="Arial" w:hAnsi="Arial" w:cs="Arial"/>
          <w:sz w:val="24"/>
          <w:szCs w:val="24"/>
        </w:rPr>
        <w:t>Siebert</w:t>
      </w:r>
      <w:proofErr w:type="spellEnd"/>
      <w:r w:rsidRPr="0049740B">
        <w:rPr>
          <w:rFonts w:ascii="Arial" w:hAnsi="Arial" w:cs="Arial"/>
          <w:sz w:val="24"/>
          <w:szCs w:val="24"/>
        </w:rPr>
        <w:t>; GEHRKE, Marcos. (</w:t>
      </w:r>
      <w:proofErr w:type="spellStart"/>
      <w:proofErr w:type="gramStart"/>
      <w:r w:rsidRPr="0049740B">
        <w:rPr>
          <w:rFonts w:ascii="Arial" w:hAnsi="Arial" w:cs="Arial"/>
          <w:sz w:val="24"/>
          <w:szCs w:val="24"/>
        </w:rPr>
        <w:t>orgs</w:t>
      </w:r>
      <w:proofErr w:type="spellEnd"/>
      <w:proofErr w:type="gramEnd"/>
      <w:r w:rsidRPr="0049740B">
        <w:rPr>
          <w:rFonts w:ascii="Arial" w:hAnsi="Arial" w:cs="Arial"/>
          <w:sz w:val="24"/>
          <w:szCs w:val="24"/>
        </w:rPr>
        <w:t xml:space="preserve">.). </w:t>
      </w:r>
      <w:r w:rsidRPr="0049740B">
        <w:rPr>
          <w:rFonts w:ascii="Arial" w:hAnsi="Arial" w:cs="Arial"/>
          <w:b/>
          <w:sz w:val="24"/>
          <w:szCs w:val="24"/>
        </w:rPr>
        <w:t>Caderno didático de ciências e agroecologia</w:t>
      </w:r>
      <w:r w:rsidRPr="0049740B">
        <w:rPr>
          <w:rFonts w:ascii="Arial" w:hAnsi="Arial" w:cs="Arial"/>
          <w:sz w:val="24"/>
          <w:szCs w:val="24"/>
        </w:rPr>
        <w:t xml:space="preserve">: Diretrizes de ciências e práticas de agricultura agroecológica. Conteúdo programático do 6º ao 9º ano. </w:t>
      </w:r>
      <w:proofErr w:type="spellStart"/>
      <w:r w:rsidRPr="0049740B">
        <w:rPr>
          <w:rFonts w:ascii="Arial" w:hAnsi="Arial" w:cs="Arial"/>
          <w:sz w:val="24"/>
          <w:szCs w:val="24"/>
        </w:rPr>
        <w:t>Candói</w:t>
      </w:r>
      <w:proofErr w:type="spellEnd"/>
      <w:r w:rsidRPr="0049740B">
        <w:rPr>
          <w:rFonts w:ascii="Arial" w:hAnsi="Arial" w:cs="Arial"/>
          <w:sz w:val="24"/>
          <w:szCs w:val="24"/>
        </w:rPr>
        <w:t xml:space="preserve">, PR: </w:t>
      </w:r>
      <w:proofErr w:type="spellStart"/>
      <w:r w:rsidRPr="0049740B">
        <w:rPr>
          <w:rFonts w:ascii="Arial" w:hAnsi="Arial" w:cs="Arial"/>
          <w:sz w:val="24"/>
          <w:szCs w:val="24"/>
        </w:rPr>
        <w:t>Unicentro</w:t>
      </w:r>
      <w:proofErr w:type="spellEnd"/>
      <w:r w:rsidRPr="0049740B">
        <w:rPr>
          <w:rFonts w:ascii="Arial" w:hAnsi="Arial" w:cs="Arial"/>
          <w:sz w:val="24"/>
          <w:szCs w:val="24"/>
        </w:rPr>
        <w:t xml:space="preserve">; Prefeitura Municipal de </w:t>
      </w:r>
      <w:proofErr w:type="spellStart"/>
      <w:r w:rsidRPr="0049740B">
        <w:rPr>
          <w:rFonts w:ascii="Arial" w:hAnsi="Arial" w:cs="Arial"/>
          <w:sz w:val="24"/>
          <w:szCs w:val="24"/>
        </w:rPr>
        <w:t>Candói</w:t>
      </w:r>
      <w:proofErr w:type="spellEnd"/>
      <w:r w:rsidRPr="0049740B">
        <w:rPr>
          <w:rFonts w:ascii="Arial" w:hAnsi="Arial" w:cs="Arial"/>
          <w:sz w:val="24"/>
          <w:szCs w:val="24"/>
        </w:rPr>
        <w:t xml:space="preserve">, 2018. (Caderno de Educação do Campo, v. 5). p. 112-141. </w:t>
      </w:r>
    </w:p>
    <w:p w:rsidR="0049740B" w:rsidRDefault="0049740B" w:rsidP="004E0CB5">
      <w:pPr>
        <w:spacing w:after="0" w:line="360" w:lineRule="auto"/>
        <w:jc w:val="center"/>
        <w:rPr>
          <w:rStyle w:val="fontstyle01"/>
          <w:rFonts w:ascii="Arial" w:hAnsi="Arial" w:cs="Arial"/>
          <w:sz w:val="24"/>
          <w:szCs w:val="24"/>
        </w:rPr>
      </w:pPr>
    </w:p>
    <w:p w:rsidR="004E0CB5" w:rsidRDefault="004E0CB5" w:rsidP="00D10937">
      <w:pPr>
        <w:spacing w:after="0" w:line="360" w:lineRule="auto"/>
        <w:jc w:val="center"/>
        <w:rPr>
          <w:rStyle w:val="fontstyle01"/>
          <w:rFonts w:ascii="Arial" w:hAnsi="Arial" w:cs="Arial"/>
          <w:sz w:val="24"/>
          <w:szCs w:val="24"/>
        </w:rPr>
      </w:pPr>
      <w:r>
        <w:rPr>
          <w:rStyle w:val="fontstyle01"/>
          <w:rFonts w:ascii="Arial" w:hAnsi="Arial" w:cs="Arial"/>
          <w:sz w:val="24"/>
          <w:szCs w:val="24"/>
        </w:rPr>
        <w:t>Perguntas orientadoras que podem facilitar a compreensão</w:t>
      </w:r>
    </w:p>
    <w:p w:rsidR="004E0CB5" w:rsidRDefault="004E0CB5" w:rsidP="00D10937">
      <w:pPr>
        <w:spacing w:after="0" w:line="360" w:lineRule="auto"/>
        <w:jc w:val="center"/>
        <w:rPr>
          <w:rStyle w:val="fontstyle01"/>
          <w:rFonts w:ascii="Arial" w:hAnsi="Arial" w:cs="Arial"/>
          <w:sz w:val="24"/>
          <w:szCs w:val="24"/>
        </w:rPr>
      </w:pPr>
      <w:proofErr w:type="gramStart"/>
      <w:r>
        <w:rPr>
          <w:rStyle w:val="fontstyle01"/>
          <w:rFonts w:ascii="Arial" w:hAnsi="Arial" w:cs="Arial"/>
          <w:sz w:val="24"/>
          <w:szCs w:val="24"/>
        </w:rPr>
        <w:t>do</w:t>
      </w:r>
      <w:proofErr w:type="gramEnd"/>
      <w:r>
        <w:rPr>
          <w:rStyle w:val="fontstyle01"/>
          <w:rFonts w:ascii="Arial" w:hAnsi="Arial" w:cs="Arial"/>
          <w:sz w:val="24"/>
          <w:szCs w:val="24"/>
        </w:rPr>
        <w:t xml:space="preserve"> texto e também a sua interpretação.</w:t>
      </w:r>
    </w:p>
    <w:p w:rsidR="001100AF" w:rsidRPr="0006789C" w:rsidRDefault="001100AF" w:rsidP="00D10937">
      <w:pPr>
        <w:spacing w:after="0" w:line="360" w:lineRule="auto"/>
        <w:jc w:val="both"/>
        <w:rPr>
          <w:rStyle w:val="fontstyle01"/>
          <w:rFonts w:ascii="Arial" w:hAnsi="Arial" w:cs="Arial"/>
          <w:sz w:val="24"/>
          <w:szCs w:val="24"/>
        </w:rPr>
      </w:pPr>
    </w:p>
    <w:p w:rsidR="0098131B" w:rsidRPr="00606900" w:rsidRDefault="002B2BCF" w:rsidP="00D10937">
      <w:pPr>
        <w:spacing w:before="120" w:after="120" w:line="360" w:lineRule="auto"/>
        <w:jc w:val="both"/>
        <w:rPr>
          <w:rFonts w:ascii="Arial" w:hAnsi="Arial" w:cs="Arial"/>
          <w:bCs/>
          <w:sz w:val="24"/>
          <w:szCs w:val="24"/>
        </w:rPr>
      </w:pPr>
      <w:r w:rsidRPr="0006789C">
        <w:rPr>
          <w:rStyle w:val="fontstyle01"/>
          <w:rFonts w:ascii="Arial" w:hAnsi="Arial" w:cs="Arial"/>
          <w:sz w:val="24"/>
          <w:szCs w:val="24"/>
        </w:rPr>
        <w:t>1</w:t>
      </w:r>
      <w:r w:rsidR="004E0CB5" w:rsidRPr="0006789C">
        <w:rPr>
          <w:rStyle w:val="fontstyle01"/>
          <w:rFonts w:ascii="Arial" w:hAnsi="Arial" w:cs="Arial"/>
          <w:sz w:val="24"/>
          <w:szCs w:val="24"/>
        </w:rPr>
        <w:t xml:space="preserve"> - </w:t>
      </w:r>
      <w:r w:rsidRPr="0006789C">
        <w:rPr>
          <w:rStyle w:val="fontstyle01"/>
          <w:rFonts w:ascii="Arial" w:hAnsi="Arial" w:cs="Arial"/>
          <w:sz w:val="24"/>
          <w:szCs w:val="24"/>
        </w:rPr>
        <w:t xml:space="preserve"> </w:t>
      </w:r>
      <w:r w:rsidR="0098131B" w:rsidRPr="00606900">
        <w:rPr>
          <w:rStyle w:val="fontstyle01"/>
          <w:rFonts w:ascii="Arial" w:hAnsi="Arial" w:cs="Arial"/>
          <w:sz w:val="24"/>
          <w:szCs w:val="24"/>
        </w:rPr>
        <w:t>Esta unidade de estudo:</w:t>
      </w:r>
      <w:r w:rsidR="0098131B" w:rsidRPr="00606900">
        <w:rPr>
          <w:rFonts w:ascii="Arial" w:hAnsi="Arial" w:cs="Arial"/>
          <w:bCs/>
          <w:sz w:val="24"/>
          <w:szCs w:val="24"/>
        </w:rPr>
        <w:t xml:space="preserve"> “</w:t>
      </w:r>
      <w:r w:rsidR="00D10937" w:rsidRPr="00E748A4">
        <w:rPr>
          <w:rFonts w:ascii="Arial" w:hAnsi="Arial" w:cs="Arial"/>
          <w:b/>
          <w:bCs/>
          <w:sz w:val="24"/>
          <w:szCs w:val="24"/>
        </w:rPr>
        <w:t>Nutrição humana e evolucionismo – práticas: canteiros e compostagem</w:t>
      </w:r>
      <w:r w:rsidR="00D10937">
        <w:rPr>
          <w:rFonts w:ascii="Arial" w:hAnsi="Arial" w:cs="Arial"/>
          <w:b/>
          <w:bCs/>
          <w:sz w:val="24"/>
          <w:szCs w:val="24"/>
        </w:rPr>
        <w:t xml:space="preserve"> </w:t>
      </w:r>
      <w:r w:rsidR="00D10937" w:rsidRPr="00E748A4">
        <w:rPr>
          <w:rFonts w:ascii="Arial" w:hAnsi="Arial" w:cs="Arial"/>
          <w:b/>
          <w:bCs/>
          <w:sz w:val="24"/>
          <w:szCs w:val="24"/>
        </w:rPr>
        <w:t>8º Ano</w:t>
      </w:r>
      <w:r w:rsidR="0098131B" w:rsidRPr="00606900">
        <w:rPr>
          <w:rFonts w:ascii="Arial" w:hAnsi="Arial" w:cs="Arial"/>
          <w:bCs/>
          <w:sz w:val="24"/>
          <w:szCs w:val="24"/>
        </w:rPr>
        <w:t>”, apresenta uma proposta completa de um ‘Roteiro Didático’ objetivando relacionar as práticas de ensino e de aprendizagem aos conteúdos e práticas da Agroecologia. Este Roteiro apresenta os inúmeros passos (além de todos os itens que o compõe) para que os educadores construam uma estratégia didático-metodológica em suas atividades docentes. Em síntese</w:t>
      </w:r>
      <w:r w:rsidR="00E14671">
        <w:rPr>
          <w:rFonts w:ascii="Arial" w:hAnsi="Arial" w:cs="Arial"/>
          <w:bCs/>
          <w:sz w:val="24"/>
          <w:szCs w:val="24"/>
        </w:rPr>
        <w:t>,</w:t>
      </w:r>
      <w:r w:rsidR="0098131B" w:rsidRPr="00606900">
        <w:rPr>
          <w:rFonts w:ascii="Arial" w:hAnsi="Arial" w:cs="Arial"/>
          <w:bCs/>
          <w:sz w:val="24"/>
          <w:szCs w:val="24"/>
        </w:rPr>
        <w:t xml:space="preserve"> essa Unidade de estudo organiza-se em torno de alguns elementos principais: </w:t>
      </w:r>
    </w:p>
    <w:p w:rsidR="0098131B" w:rsidRDefault="0098131B" w:rsidP="00D10937">
      <w:pPr>
        <w:pStyle w:val="Default"/>
        <w:spacing w:line="360" w:lineRule="auto"/>
        <w:jc w:val="both"/>
        <w:rPr>
          <w:rFonts w:ascii="Arial" w:hAnsi="Arial" w:cs="Arial"/>
          <w:bCs/>
        </w:rPr>
      </w:pPr>
    </w:p>
    <w:p w:rsidR="0098131B" w:rsidRDefault="0098131B" w:rsidP="00D10937">
      <w:pPr>
        <w:pStyle w:val="Default"/>
        <w:spacing w:line="360" w:lineRule="auto"/>
        <w:jc w:val="both"/>
        <w:rPr>
          <w:rFonts w:ascii="Arial" w:hAnsi="Arial" w:cs="Arial"/>
          <w:bCs/>
        </w:rPr>
      </w:pPr>
      <w:r>
        <w:rPr>
          <w:rFonts w:ascii="Arial" w:hAnsi="Arial" w:cs="Arial"/>
          <w:bCs/>
        </w:rPr>
        <w:t xml:space="preserve">1 - Planejamento da disciplina de Ciências para o </w:t>
      </w:r>
      <w:r w:rsidR="00350B7F">
        <w:rPr>
          <w:rFonts w:ascii="Arial" w:hAnsi="Arial" w:cs="Arial"/>
          <w:bCs/>
        </w:rPr>
        <w:t>8</w:t>
      </w:r>
      <w:r>
        <w:rPr>
          <w:rFonts w:ascii="Arial" w:hAnsi="Arial" w:cs="Arial"/>
          <w:bCs/>
        </w:rPr>
        <w:t xml:space="preserve">º Ano (p. </w:t>
      </w:r>
      <w:r w:rsidR="00350B7F">
        <w:rPr>
          <w:rFonts w:ascii="Arial" w:hAnsi="Arial" w:cs="Arial"/>
          <w:bCs/>
        </w:rPr>
        <w:t>114-116</w:t>
      </w:r>
      <w:r>
        <w:rPr>
          <w:rFonts w:ascii="Arial" w:hAnsi="Arial" w:cs="Arial"/>
          <w:bCs/>
        </w:rPr>
        <w:t>);</w:t>
      </w:r>
    </w:p>
    <w:p w:rsidR="0098131B" w:rsidRDefault="0098131B" w:rsidP="0098131B">
      <w:pPr>
        <w:pStyle w:val="Default"/>
        <w:spacing w:line="360" w:lineRule="auto"/>
        <w:jc w:val="both"/>
        <w:rPr>
          <w:rFonts w:ascii="Arial" w:hAnsi="Arial" w:cs="Arial"/>
          <w:bCs/>
        </w:rPr>
      </w:pPr>
      <w:r>
        <w:rPr>
          <w:rFonts w:ascii="Arial" w:hAnsi="Arial" w:cs="Arial"/>
          <w:bCs/>
        </w:rPr>
        <w:t xml:space="preserve">2 – Práticas Agroecológicas (p. </w:t>
      </w:r>
      <w:r w:rsidR="00350B7F">
        <w:rPr>
          <w:rFonts w:ascii="Arial" w:hAnsi="Arial" w:cs="Arial"/>
          <w:bCs/>
        </w:rPr>
        <w:t>117-126</w:t>
      </w:r>
      <w:r>
        <w:rPr>
          <w:rFonts w:ascii="Arial" w:hAnsi="Arial" w:cs="Arial"/>
          <w:bCs/>
        </w:rPr>
        <w:t>);</w:t>
      </w:r>
    </w:p>
    <w:p w:rsidR="0098131B" w:rsidRDefault="0098131B" w:rsidP="0098131B">
      <w:pPr>
        <w:pStyle w:val="Default"/>
        <w:spacing w:line="360" w:lineRule="auto"/>
        <w:jc w:val="both"/>
        <w:rPr>
          <w:rFonts w:ascii="Arial" w:hAnsi="Arial" w:cs="Arial"/>
          <w:bCs/>
        </w:rPr>
      </w:pPr>
      <w:r>
        <w:rPr>
          <w:rFonts w:ascii="Arial" w:hAnsi="Arial" w:cs="Arial"/>
          <w:bCs/>
        </w:rPr>
        <w:t xml:space="preserve">3 – Problematização do Estudo: situação, causa e consequência (p. </w:t>
      </w:r>
      <w:r w:rsidR="00350B7F">
        <w:rPr>
          <w:rFonts w:ascii="Arial" w:hAnsi="Arial" w:cs="Arial"/>
          <w:bCs/>
        </w:rPr>
        <w:t>127-128</w:t>
      </w:r>
      <w:r>
        <w:rPr>
          <w:rFonts w:ascii="Arial" w:hAnsi="Arial" w:cs="Arial"/>
          <w:bCs/>
        </w:rPr>
        <w:t>);</w:t>
      </w:r>
    </w:p>
    <w:p w:rsidR="0098131B" w:rsidRDefault="0098131B" w:rsidP="0098131B">
      <w:pPr>
        <w:pStyle w:val="Default"/>
        <w:spacing w:line="360" w:lineRule="auto"/>
        <w:jc w:val="both"/>
        <w:rPr>
          <w:rFonts w:ascii="Arial" w:hAnsi="Arial" w:cs="Arial"/>
          <w:bCs/>
        </w:rPr>
      </w:pPr>
      <w:r>
        <w:rPr>
          <w:rFonts w:ascii="Arial" w:hAnsi="Arial" w:cs="Arial"/>
          <w:bCs/>
        </w:rPr>
        <w:t>4 – Encaminhamentos Metodológicos (</w:t>
      </w:r>
      <w:r w:rsidR="00350B7F">
        <w:rPr>
          <w:rFonts w:ascii="Arial" w:hAnsi="Arial" w:cs="Arial"/>
          <w:bCs/>
        </w:rPr>
        <w:t>129-130</w:t>
      </w:r>
      <w:r>
        <w:rPr>
          <w:rFonts w:ascii="Arial" w:hAnsi="Arial" w:cs="Arial"/>
          <w:bCs/>
        </w:rPr>
        <w:t>);</w:t>
      </w:r>
    </w:p>
    <w:p w:rsidR="0098131B" w:rsidRDefault="0098131B" w:rsidP="0098131B">
      <w:pPr>
        <w:pStyle w:val="Default"/>
        <w:spacing w:line="360" w:lineRule="auto"/>
        <w:jc w:val="both"/>
        <w:rPr>
          <w:rFonts w:ascii="Arial" w:hAnsi="Arial" w:cs="Arial"/>
          <w:bCs/>
        </w:rPr>
      </w:pPr>
      <w:r>
        <w:rPr>
          <w:rFonts w:ascii="Arial" w:hAnsi="Arial" w:cs="Arial"/>
          <w:bCs/>
        </w:rPr>
        <w:t xml:space="preserve">5 – Plano Interdisciplinar de Atividades do </w:t>
      </w:r>
      <w:r w:rsidR="001B7939">
        <w:rPr>
          <w:rFonts w:ascii="Arial" w:hAnsi="Arial" w:cs="Arial"/>
          <w:bCs/>
        </w:rPr>
        <w:t>8</w:t>
      </w:r>
      <w:r>
        <w:rPr>
          <w:rFonts w:ascii="Arial" w:hAnsi="Arial" w:cs="Arial"/>
          <w:bCs/>
        </w:rPr>
        <w:t xml:space="preserve">º Ano (p. </w:t>
      </w:r>
      <w:r w:rsidR="00350B7F">
        <w:rPr>
          <w:rFonts w:ascii="Arial" w:hAnsi="Arial" w:cs="Arial"/>
          <w:bCs/>
        </w:rPr>
        <w:t>131-134</w:t>
      </w:r>
      <w:r>
        <w:rPr>
          <w:rFonts w:ascii="Arial" w:hAnsi="Arial" w:cs="Arial"/>
          <w:bCs/>
        </w:rPr>
        <w:t>);</w:t>
      </w:r>
    </w:p>
    <w:p w:rsidR="0098131B" w:rsidRDefault="0098131B" w:rsidP="0098131B">
      <w:pPr>
        <w:pStyle w:val="Default"/>
        <w:spacing w:line="360" w:lineRule="auto"/>
        <w:jc w:val="both"/>
        <w:rPr>
          <w:rFonts w:ascii="Arial" w:hAnsi="Arial" w:cs="Arial"/>
          <w:bCs/>
        </w:rPr>
      </w:pPr>
      <w:r>
        <w:rPr>
          <w:rFonts w:ascii="Arial" w:hAnsi="Arial" w:cs="Arial"/>
          <w:bCs/>
        </w:rPr>
        <w:t xml:space="preserve">6 – Experiências (p. </w:t>
      </w:r>
      <w:r w:rsidR="00350B7F">
        <w:rPr>
          <w:rFonts w:ascii="Arial" w:hAnsi="Arial" w:cs="Arial"/>
          <w:bCs/>
        </w:rPr>
        <w:t>135</w:t>
      </w:r>
      <w:r>
        <w:rPr>
          <w:rFonts w:ascii="Arial" w:hAnsi="Arial" w:cs="Arial"/>
          <w:bCs/>
        </w:rPr>
        <w:t>-</w:t>
      </w:r>
      <w:r w:rsidR="00350B7F">
        <w:rPr>
          <w:rFonts w:ascii="Arial" w:hAnsi="Arial" w:cs="Arial"/>
          <w:bCs/>
        </w:rPr>
        <w:t>141</w:t>
      </w:r>
      <w:r>
        <w:rPr>
          <w:rFonts w:ascii="Arial" w:hAnsi="Arial" w:cs="Arial"/>
          <w:bCs/>
        </w:rPr>
        <w:t>).</w:t>
      </w:r>
    </w:p>
    <w:p w:rsidR="0098131B" w:rsidRDefault="0098131B" w:rsidP="0098131B">
      <w:pPr>
        <w:pStyle w:val="Default"/>
        <w:spacing w:line="360" w:lineRule="auto"/>
        <w:jc w:val="both"/>
        <w:rPr>
          <w:rFonts w:ascii="Arial" w:hAnsi="Arial" w:cs="Arial"/>
          <w:bCs/>
        </w:rPr>
      </w:pPr>
    </w:p>
    <w:p w:rsidR="0098131B" w:rsidRDefault="0098131B" w:rsidP="0098131B">
      <w:pPr>
        <w:pStyle w:val="Default"/>
        <w:spacing w:line="360" w:lineRule="auto"/>
        <w:jc w:val="both"/>
        <w:rPr>
          <w:rFonts w:ascii="Arial" w:hAnsi="Arial" w:cs="Arial"/>
          <w:bCs/>
        </w:rPr>
      </w:pPr>
      <w:r>
        <w:rPr>
          <w:rFonts w:ascii="Arial" w:hAnsi="Arial" w:cs="Arial"/>
          <w:bCs/>
        </w:rPr>
        <w:lastRenderedPageBreak/>
        <w:tab/>
        <w:t>Considerando estes elementos constitutivos dessa Unidade de estudos, responda:</w:t>
      </w:r>
    </w:p>
    <w:p w:rsidR="0098131B" w:rsidRDefault="0098131B" w:rsidP="0098131B">
      <w:pPr>
        <w:pStyle w:val="Default"/>
        <w:spacing w:line="360" w:lineRule="auto"/>
        <w:jc w:val="both"/>
        <w:rPr>
          <w:rFonts w:ascii="Arial" w:hAnsi="Arial" w:cs="Arial"/>
          <w:bCs/>
        </w:rPr>
      </w:pPr>
    </w:p>
    <w:p w:rsidR="0098131B" w:rsidRDefault="0098131B" w:rsidP="0098131B">
      <w:pPr>
        <w:pStyle w:val="Default"/>
        <w:spacing w:line="360" w:lineRule="auto"/>
        <w:jc w:val="both"/>
        <w:rPr>
          <w:rFonts w:ascii="Arial" w:hAnsi="Arial" w:cs="Arial"/>
          <w:bCs/>
        </w:rPr>
      </w:pPr>
      <w:r>
        <w:rPr>
          <w:rFonts w:ascii="Arial" w:hAnsi="Arial" w:cs="Arial"/>
          <w:bCs/>
        </w:rPr>
        <w:t xml:space="preserve">1.1 – Identifique e explique os elementos necessários para construir o Planejamento, considerando a Disciplina de Ciências do </w:t>
      </w:r>
      <w:r w:rsidR="00350B7F">
        <w:rPr>
          <w:rFonts w:ascii="Arial" w:hAnsi="Arial" w:cs="Arial"/>
          <w:bCs/>
        </w:rPr>
        <w:t>8</w:t>
      </w:r>
      <w:r>
        <w:rPr>
          <w:rFonts w:ascii="Arial" w:hAnsi="Arial" w:cs="Arial"/>
          <w:bCs/>
        </w:rPr>
        <w:t>º Ano. Faça um quadro com: conteúdo/principais conceitos/objetivos de aprendizagem e práticas agroecológicas:</w:t>
      </w:r>
    </w:p>
    <w:p w:rsidR="0098131B" w:rsidRDefault="0098131B" w:rsidP="0098131B">
      <w:pPr>
        <w:pStyle w:val="Default"/>
        <w:spacing w:line="360" w:lineRule="auto"/>
        <w:jc w:val="both"/>
        <w:rPr>
          <w:rFonts w:ascii="Arial" w:hAnsi="Arial" w:cs="Arial"/>
          <w:bCs/>
        </w:rPr>
      </w:pPr>
      <w:r>
        <w:rPr>
          <w:rFonts w:ascii="Arial" w:hAnsi="Arial" w:cs="Arial"/>
          <w:bCs/>
        </w:rPr>
        <w:t>É possível ampliar para outros conteúdos? De que forma?</w:t>
      </w:r>
    </w:p>
    <w:p w:rsidR="0098131B" w:rsidRDefault="0098131B" w:rsidP="0098131B">
      <w:pPr>
        <w:pStyle w:val="Default"/>
        <w:spacing w:line="360" w:lineRule="auto"/>
        <w:jc w:val="both"/>
        <w:rPr>
          <w:rFonts w:ascii="Arial" w:hAnsi="Arial" w:cs="Arial"/>
          <w:bCs/>
        </w:rPr>
      </w:pPr>
    </w:p>
    <w:p w:rsidR="0098131B" w:rsidRDefault="0098131B" w:rsidP="0098131B">
      <w:pPr>
        <w:pStyle w:val="Default"/>
        <w:spacing w:line="360" w:lineRule="auto"/>
        <w:jc w:val="both"/>
        <w:rPr>
          <w:rFonts w:ascii="Arial" w:hAnsi="Arial" w:cs="Arial"/>
          <w:bCs/>
        </w:rPr>
      </w:pPr>
      <w:r>
        <w:rPr>
          <w:rFonts w:ascii="Arial" w:hAnsi="Arial" w:cs="Arial"/>
          <w:bCs/>
        </w:rPr>
        <w:t xml:space="preserve">1.2 – Das práticas agroecológicas propostas nesta Unidade de estudos, destacam-se </w:t>
      </w:r>
      <w:r w:rsidR="00350B7F">
        <w:rPr>
          <w:rFonts w:ascii="Arial" w:hAnsi="Arial" w:cs="Arial"/>
          <w:bCs/>
        </w:rPr>
        <w:t xml:space="preserve">a </w:t>
      </w:r>
      <w:r w:rsidR="00E14671">
        <w:rPr>
          <w:rFonts w:ascii="Arial" w:hAnsi="Arial" w:cs="Arial"/>
          <w:bCs/>
        </w:rPr>
        <w:t>construção de um Canteiro e da Compostagem</w:t>
      </w:r>
      <w:r>
        <w:rPr>
          <w:rFonts w:ascii="Arial" w:hAnsi="Arial" w:cs="Arial"/>
          <w:bCs/>
        </w:rPr>
        <w:t>.</w:t>
      </w:r>
      <w:r w:rsidR="00E14671">
        <w:rPr>
          <w:rFonts w:ascii="Arial" w:hAnsi="Arial" w:cs="Arial"/>
          <w:bCs/>
        </w:rPr>
        <w:t xml:space="preserve"> </w:t>
      </w:r>
      <w:r>
        <w:rPr>
          <w:rFonts w:ascii="Arial" w:hAnsi="Arial" w:cs="Arial"/>
          <w:bCs/>
        </w:rPr>
        <w:t xml:space="preserve">O que são essas práticas? Como podem ser construídas? Quais as suas contribuições? </w:t>
      </w:r>
      <w:r w:rsidR="00E14671">
        <w:rPr>
          <w:rFonts w:ascii="Arial" w:hAnsi="Arial" w:cs="Arial"/>
          <w:bCs/>
        </w:rPr>
        <w:t>Quais as questões específicas e importantes que o texto apresenta sobre a ‘semeadura’</w:t>
      </w:r>
      <w:r>
        <w:rPr>
          <w:rFonts w:ascii="Arial" w:hAnsi="Arial" w:cs="Arial"/>
          <w:bCs/>
        </w:rPr>
        <w:t>?</w:t>
      </w:r>
    </w:p>
    <w:p w:rsidR="0098131B" w:rsidRDefault="0098131B" w:rsidP="0098131B">
      <w:pPr>
        <w:pStyle w:val="Default"/>
        <w:spacing w:line="360" w:lineRule="auto"/>
        <w:jc w:val="both"/>
        <w:rPr>
          <w:rFonts w:ascii="Arial" w:hAnsi="Arial" w:cs="Arial"/>
          <w:bCs/>
        </w:rPr>
      </w:pPr>
    </w:p>
    <w:p w:rsidR="0098131B" w:rsidRDefault="0098131B" w:rsidP="0098131B">
      <w:pPr>
        <w:pStyle w:val="Default"/>
        <w:spacing w:line="360" w:lineRule="auto"/>
        <w:jc w:val="both"/>
        <w:rPr>
          <w:rFonts w:ascii="Arial" w:hAnsi="Arial" w:cs="Arial"/>
          <w:bCs/>
        </w:rPr>
      </w:pPr>
      <w:r>
        <w:rPr>
          <w:rFonts w:ascii="Arial" w:hAnsi="Arial" w:cs="Arial"/>
          <w:bCs/>
        </w:rPr>
        <w:t>1.3 – Considerando determinada</w:t>
      </w:r>
      <w:r w:rsidR="00E14671">
        <w:rPr>
          <w:rFonts w:ascii="Arial" w:hAnsi="Arial" w:cs="Arial"/>
          <w:bCs/>
        </w:rPr>
        <w:t>s</w:t>
      </w:r>
      <w:r>
        <w:rPr>
          <w:rFonts w:ascii="Arial" w:hAnsi="Arial" w:cs="Arial"/>
          <w:bCs/>
        </w:rPr>
        <w:t xml:space="preserve"> situaç</w:t>
      </w:r>
      <w:r w:rsidR="00E14671">
        <w:rPr>
          <w:rFonts w:ascii="Arial" w:hAnsi="Arial" w:cs="Arial"/>
          <w:bCs/>
        </w:rPr>
        <w:t>ões</w:t>
      </w:r>
      <w:r>
        <w:rPr>
          <w:rFonts w:ascii="Arial" w:hAnsi="Arial" w:cs="Arial"/>
          <w:bCs/>
        </w:rPr>
        <w:t xml:space="preserve"> concreta</w:t>
      </w:r>
      <w:r w:rsidR="00E14671">
        <w:rPr>
          <w:rFonts w:ascii="Arial" w:hAnsi="Arial" w:cs="Arial"/>
          <w:bCs/>
        </w:rPr>
        <w:t>s</w:t>
      </w:r>
      <w:r>
        <w:rPr>
          <w:rFonts w:ascii="Arial" w:hAnsi="Arial" w:cs="Arial"/>
          <w:bCs/>
        </w:rPr>
        <w:t xml:space="preserve"> que ocorre</w:t>
      </w:r>
      <w:r w:rsidR="00E14671">
        <w:rPr>
          <w:rFonts w:ascii="Arial" w:hAnsi="Arial" w:cs="Arial"/>
          <w:bCs/>
        </w:rPr>
        <w:t>m</w:t>
      </w:r>
      <w:r>
        <w:rPr>
          <w:rFonts w:ascii="Arial" w:hAnsi="Arial" w:cs="Arial"/>
          <w:bCs/>
        </w:rPr>
        <w:t xml:space="preserve"> nas práticas agrícolas,</w:t>
      </w:r>
      <w:r w:rsidR="00E14671">
        <w:rPr>
          <w:rFonts w:ascii="Arial" w:hAnsi="Arial" w:cs="Arial"/>
          <w:bCs/>
        </w:rPr>
        <w:t xml:space="preserve"> como por exemplo, alimentação escolar de má qualidade, produção e consumo de alimentos com resíduos de agrotóxicos, utilização intensiva do solo e fertilização artificial da agricultura... </w:t>
      </w:r>
      <w:r>
        <w:rPr>
          <w:rFonts w:ascii="Arial" w:hAnsi="Arial" w:cs="Arial"/>
          <w:bCs/>
        </w:rPr>
        <w:t>de que forma a agricultura convencional e a agricultura de base agroecológica buscam possíveis soluções</w:t>
      </w:r>
      <w:r w:rsidR="00E14671">
        <w:rPr>
          <w:rFonts w:ascii="Arial" w:hAnsi="Arial" w:cs="Arial"/>
          <w:bCs/>
        </w:rPr>
        <w:t xml:space="preserve"> para esses problemas</w:t>
      </w:r>
      <w:r>
        <w:rPr>
          <w:rFonts w:ascii="Arial" w:hAnsi="Arial" w:cs="Arial"/>
          <w:bCs/>
        </w:rPr>
        <w:t>?</w:t>
      </w:r>
    </w:p>
    <w:p w:rsidR="0098131B" w:rsidRDefault="0098131B" w:rsidP="0098131B">
      <w:pPr>
        <w:pStyle w:val="Default"/>
        <w:spacing w:line="360" w:lineRule="auto"/>
        <w:jc w:val="both"/>
        <w:rPr>
          <w:rFonts w:ascii="Arial" w:hAnsi="Arial" w:cs="Arial"/>
          <w:bCs/>
        </w:rPr>
      </w:pPr>
    </w:p>
    <w:p w:rsidR="0098131B" w:rsidRDefault="0098131B" w:rsidP="0098131B">
      <w:pPr>
        <w:pStyle w:val="Default"/>
        <w:spacing w:line="360" w:lineRule="auto"/>
        <w:jc w:val="both"/>
        <w:rPr>
          <w:rFonts w:ascii="Arial" w:hAnsi="Arial" w:cs="Arial"/>
          <w:bCs/>
        </w:rPr>
      </w:pPr>
      <w:r>
        <w:rPr>
          <w:rFonts w:ascii="Arial" w:hAnsi="Arial" w:cs="Arial"/>
          <w:bCs/>
        </w:rPr>
        <w:t>1.4 – Em relação aos Encaminhamentos Metodológicos, são propostos um conjunto de atividades</w:t>
      </w:r>
      <w:r w:rsidR="0051170F">
        <w:rPr>
          <w:rFonts w:ascii="Arial" w:hAnsi="Arial" w:cs="Arial"/>
          <w:bCs/>
        </w:rPr>
        <w:t>, como por exemplo, a compostagem,</w:t>
      </w:r>
      <w:r>
        <w:rPr>
          <w:rFonts w:ascii="Arial" w:hAnsi="Arial" w:cs="Arial"/>
          <w:bCs/>
        </w:rPr>
        <w:t xml:space="preserve"> que podem ser realizadas dentro da sala de aula, em laboratórios, na família e na comunidade. Ao compreendê-las e avaliá-las, é possível realizá-las? De que forma? Com quem precisaríamos contar? Onde seria possível efetivá-las?</w:t>
      </w:r>
    </w:p>
    <w:p w:rsidR="0098131B" w:rsidRDefault="0098131B" w:rsidP="0098131B">
      <w:pPr>
        <w:pStyle w:val="Default"/>
        <w:spacing w:line="360" w:lineRule="auto"/>
        <w:jc w:val="both"/>
        <w:rPr>
          <w:rFonts w:ascii="Arial" w:hAnsi="Arial" w:cs="Arial"/>
          <w:bCs/>
        </w:rPr>
      </w:pPr>
    </w:p>
    <w:p w:rsidR="0098131B" w:rsidRDefault="0098131B" w:rsidP="0098131B">
      <w:pPr>
        <w:pStyle w:val="Default"/>
        <w:spacing w:line="360" w:lineRule="auto"/>
        <w:jc w:val="both"/>
        <w:rPr>
          <w:rFonts w:ascii="Arial" w:hAnsi="Arial" w:cs="Arial"/>
          <w:bCs/>
        </w:rPr>
      </w:pPr>
      <w:r>
        <w:rPr>
          <w:rFonts w:ascii="Arial" w:hAnsi="Arial" w:cs="Arial"/>
          <w:bCs/>
        </w:rPr>
        <w:t>1.5 – Considerando as possibilidades de construir estratégias didático-pedagógicas interdisciplinares a partir dos conteúdos da disciplina de Ciências, com quais disciplinas é possível dialogar (Matemática, Língua Portuguesa, História, Geografia...) a partir de determinados temas/conteúdos/conceitos? Quais atividades podem ser construídas, realizadas e avaliadas?</w:t>
      </w:r>
    </w:p>
    <w:p w:rsidR="0098131B" w:rsidRDefault="0098131B" w:rsidP="0098131B">
      <w:pPr>
        <w:pStyle w:val="Default"/>
        <w:spacing w:line="360" w:lineRule="auto"/>
        <w:jc w:val="both"/>
        <w:rPr>
          <w:rFonts w:ascii="Arial" w:hAnsi="Arial" w:cs="Arial"/>
          <w:bCs/>
        </w:rPr>
      </w:pPr>
    </w:p>
    <w:p w:rsidR="00AC46FE" w:rsidRPr="0006789C" w:rsidRDefault="0098131B" w:rsidP="00AC48C9">
      <w:pPr>
        <w:pStyle w:val="Default"/>
        <w:spacing w:line="360" w:lineRule="auto"/>
        <w:jc w:val="both"/>
        <w:rPr>
          <w:rStyle w:val="fontstyle01"/>
          <w:rFonts w:ascii="Arial" w:hAnsi="Arial" w:cs="Arial"/>
          <w:sz w:val="24"/>
          <w:szCs w:val="24"/>
        </w:rPr>
      </w:pPr>
      <w:r>
        <w:rPr>
          <w:rFonts w:ascii="Arial" w:hAnsi="Arial" w:cs="Arial"/>
          <w:bCs/>
        </w:rPr>
        <w:lastRenderedPageBreak/>
        <w:t xml:space="preserve">1.6 – O texto apresenta num </w:t>
      </w:r>
      <w:r w:rsidR="00FC5F4F">
        <w:rPr>
          <w:rFonts w:ascii="Arial" w:hAnsi="Arial" w:cs="Arial"/>
          <w:bCs/>
        </w:rPr>
        <w:t>conjunto de estudos sobre a quantidade de agrotóxicos presente nos alimentos, os efeitos tóxicos dos ingredientes, as cores dos alimentos e seus nutrientes/funções</w:t>
      </w:r>
      <w:r>
        <w:rPr>
          <w:rFonts w:ascii="Arial" w:hAnsi="Arial" w:cs="Arial"/>
          <w:bCs/>
        </w:rPr>
        <w:t xml:space="preserve">. </w:t>
      </w:r>
      <w:r w:rsidR="00FC5F4F">
        <w:rPr>
          <w:rFonts w:ascii="Arial" w:hAnsi="Arial" w:cs="Arial"/>
          <w:bCs/>
        </w:rPr>
        <w:t>Em relação ao exposto nesses estudos, somo capazes de identificar alguns desses alimentos que consumimos e se eles têm ou não agrotóxicos? Conhecemos alguém da escola ou da comunidade que tem sintomas advindos do consumo de resíduos de agrotóxicos presentes na alimentação ou em sua aplicação nas lavouras? Temos alguma notícia sobre isso? Que tal fazer uma exposição na escola utilizando cartazes sobre os alimentos, destacando suas cores, nutrientes e funções? Será que é possível aprender algo com estas atividades?</w:t>
      </w:r>
      <w:r>
        <w:rPr>
          <w:rFonts w:ascii="Arial" w:hAnsi="Arial" w:cs="Arial"/>
          <w:bCs/>
        </w:rPr>
        <w:t xml:space="preserve"> Temos condições de pôr em prática aquilo que aprendemos sobre as práticas agroecológicas dessa Unidade de estudos? Quem está disposto a assumir a coordenação dessas atividades em nossa escola? </w:t>
      </w:r>
    </w:p>
    <w:sectPr w:rsidR="00AC46FE" w:rsidRPr="0006789C" w:rsidSect="005D0D87">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F3" w:rsidRDefault="00F905F3" w:rsidP="005D0D87">
      <w:pPr>
        <w:spacing w:after="0" w:line="240" w:lineRule="auto"/>
      </w:pPr>
      <w:r>
        <w:separator/>
      </w:r>
    </w:p>
  </w:endnote>
  <w:endnote w:type="continuationSeparator" w:id="0">
    <w:p w:rsidR="00F905F3" w:rsidRDefault="00F905F3" w:rsidP="005D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87" w:rsidRDefault="005D0D8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87" w:rsidRDefault="005D0D87">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87" w:rsidRDefault="005D0D8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F3" w:rsidRDefault="00F905F3" w:rsidP="005D0D87">
      <w:pPr>
        <w:spacing w:after="0" w:line="240" w:lineRule="auto"/>
      </w:pPr>
      <w:r>
        <w:separator/>
      </w:r>
    </w:p>
  </w:footnote>
  <w:footnote w:type="continuationSeparator" w:id="0">
    <w:p w:rsidR="00F905F3" w:rsidRDefault="00F905F3" w:rsidP="005D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87" w:rsidRDefault="005D0D87">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87" w:rsidRDefault="005D0D87" w:rsidP="005D0D87">
    <w:pPr>
      <w:pStyle w:val="Cabealho"/>
      <w:ind w:hanging="1701"/>
    </w:pPr>
    <w:r>
      <w:rPr>
        <w:noProof/>
        <w:lang w:eastAsia="pt-BR"/>
      </w:rPr>
      <w:drawing>
        <wp:inline distT="0" distB="0" distL="0" distR="0" wp14:anchorId="300D9F42" wp14:editId="38763704">
          <wp:extent cx="7543800" cy="1287780"/>
          <wp:effectExtent l="0" t="0" r="0" b="7620"/>
          <wp:docPr id="6" name="Imagem 6"/>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287780"/>
                  </a:xfrm>
                  <a:prstGeom prst="rect">
                    <a:avLst/>
                  </a:prstGeom>
                </pic:spPr>
              </pic:pic>
            </a:graphicData>
          </a:graphic>
        </wp:inline>
      </w:drawing>
    </w:r>
  </w:p>
  <w:p w:rsidR="005D0D87" w:rsidRDefault="005D0D87">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87" w:rsidRDefault="005D0D8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CF"/>
    <w:rsid w:val="00031DC6"/>
    <w:rsid w:val="00031EF2"/>
    <w:rsid w:val="0006789C"/>
    <w:rsid w:val="001100AF"/>
    <w:rsid w:val="001B43DA"/>
    <w:rsid w:val="001B7939"/>
    <w:rsid w:val="001C04EB"/>
    <w:rsid w:val="00257AAF"/>
    <w:rsid w:val="002B2BCF"/>
    <w:rsid w:val="00350B7F"/>
    <w:rsid w:val="003C7219"/>
    <w:rsid w:val="0049740B"/>
    <w:rsid w:val="004E0CB5"/>
    <w:rsid w:val="0051170F"/>
    <w:rsid w:val="00537E1B"/>
    <w:rsid w:val="005664D2"/>
    <w:rsid w:val="00590B65"/>
    <w:rsid w:val="005D0D87"/>
    <w:rsid w:val="00637976"/>
    <w:rsid w:val="006421CD"/>
    <w:rsid w:val="0085771A"/>
    <w:rsid w:val="008977B1"/>
    <w:rsid w:val="008D61F7"/>
    <w:rsid w:val="00903C23"/>
    <w:rsid w:val="0098131B"/>
    <w:rsid w:val="009F7925"/>
    <w:rsid w:val="00A54E0D"/>
    <w:rsid w:val="00AC46FE"/>
    <w:rsid w:val="00AC48C9"/>
    <w:rsid w:val="00AF16F3"/>
    <w:rsid w:val="00B3014F"/>
    <w:rsid w:val="00B74AA6"/>
    <w:rsid w:val="00BA20DC"/>
    <w:rsid w:val="00BC61AC"/>
    <w:rsid w:val="00CB2673"/>
    <w:rsid w:val="00D02905"/>
    <w:rsid w:val="00D04F48"/>
    <w:rsid w:val="00D10937"/>
    <w:rsid w:val="00D24DE1"/>
    <w:rsid w:val="00E14671"/>
    <w:rsid w:val="00E46D63"/>
    <w:rsid w:val="00E748A4"/>
    <w:rsid w:val="00F035E8"/>
    <w:rsid w:val="00F905F3"/>
    <w:rsid w:val="00FC5F4F"/>
    <w:rsid w:val="00FC7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729F"/>
  <w15:docId w15:val="{21939957-4DB3-417D-A8F0-E88064D5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2B2BCF"/>
    <w:rPr>
      <w:rFonts w:ascii="AGaramond-Regular" w:hAnsi="AGaramond-Regular" w:hint="default"/>
      <w:b w:val="0"/>
      <w:bCs w:val="0"/>
      <w:i w:val="0"/>
      <w:iCs w:val="0"/>
      <w:color w:val="231F20"/>
      <w:sz w:val="22"/>
      <w:szCs w:val="22"/>
    </w:rPr>
  </w:style>
  <w:style w:type="paragraph" w:styleId="PargrafodaLista">
    <w:name w:val="List Paragraph"/>
    <w:basedOn w:val="Normal"/>
    <w:uiPriority w:val="34"/>
    <w:qFormat/>
    <w:rsid w:val="002B2BCF"/>
    <w:pPr>
      <w:ind w:left="720"/>
      <w:contextualSpacing/>
    </w:pPr>
  </w:style>
  <w:style w:type="paragraph" w:customStyle="1" w:styleId="Default">
    <w:name w:val="Default"/>
    <w:rsid w:val="004E0CB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5D0D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0D87"/>
  </w:style>
  <w:style w:type="paragraph" w:styleId="Rodap">
    <w:name w:val="footer"/>
    <w:basedOn w:val="Normal"/>
    <w:link w:val="RodapChar"/>
    <w:uiPriority w:val="99"/>
    <w:unhideWhenUsed/>
    <w:rsid w:val="005D0D87"/>
    <w:pPr>
      <w:tabs>
        <w:tab w:val="center" w:pos="4252"/>
        <w:tab w:val="right" w:pos="8504"/>
      </w:tabs>
      <w:spacing w:after="0" w:line="240" w:lineRule="auto"/>
    </w:pPr>
  </w:style>
  <w:style w:type="character" w:customStyle="1" w:styleId="RodapChar">
    <w:name w:val="Rodapé Char"/>
    <w:basedOn w:val="Fontepargpadro"/>
    <w:link w:val="Rodap"/>
    <w:uiPriority w:val="99"/>
    <w:rsid w:val="005D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665</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18</cp:revision>
  <cp:lastPrinted>2020-07-01T14:09:00Z</cp:lastPrinted>
  <dcterms:created xsi:type="dcterms:W3CDTF">2020-06-23T13:42:00Z</dcterms:created>
  <dcterms:modified xsi:type="dcterms:W3CDTF">2020-07-01T14:09:00Z</dcterms:modified>
</cp:coreProperties>
</file>