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68" w:rsidRDefault="00A94768" w:rsidP="003D2FA7">
      <w:pPr>
        <w:spacing w:after="0" w:line="360" w:lineRule="auto"/>
        <w:jc w:val="center"/>
        <w:rPr>
          <w:rStyle w:val="fontstyle01"/>
          <w:b/>
          <w:sz w:val="24"/>
          <w:szCs w:val="24"/>
        </w:rPr>
      </w:pPr>
    </w:p>
    <w:p w:rsidR="00A94768" w:rsidRDefault="003D2FA7" w:rsidP="003D2FA7">
      <w:pPr>
        <w:spacing w:after="0" w:line="360" w:lineRule="auto"/>
        <w:jc w:val="center"/>
        <w:rPr>
          <w:rStyle w:val="fontstyle01"/>
          <w:b/>
          <w:sz w:val="24"/>
          <w:szCs w:val="24"/>
        </w:rPr>
      </w:pPr>
      <w:r w:rsidRPr="003D2FA7">
        <w:rPr>
          <w:rStyle w:val="fontstyle01"/>
          <w:b/>
          <w:sz w:val="24"/>
          <w:szCs w:val="24"/>
        </w:rPr>
        <w:t>GRUPO</w:t>
      </w:r>
      <w:r w:rsidR="00A94768">
        <w:rPr>
          <w:rStyle w:val="fontstyle01"/>
          <w:b/>
          <w:sz w:val="24"/>
          <w:szCs w:val="24"/>
        </w:rPr>
        <w:t xml:space="preserve"> DE ESTUDOS</w:t>
      </w:r>
      <w:r w:rsidRPr="003D2FA7">
        <w:rPr>
          <w:rStyle w:val="fontstyle01"/>
          <w:b/>
          <w:sz w:val="24"/>
          <w:szCs w:val="24"/>
        </w:rPr>
        <w:t xml:space="preserve"> 6 </w:t>
      </w:r>
    </w:p>
    <w:p w:rsidR="00912AD9" w:rsidRPr="003D2FA7" w:rsidRDefault="00E45E16" w:rsidP="003D2FA7">
      <w:pPr>
        <w:spacing w:after="0" w:line="360" w:lineRule="auto"/>
        <w:jc w:val="center"/>
        <w:rPr>
          <w:rStyle w:val="fontstyle01"/>
          <w:b/>
          <w:sz w:val="24"/>
          <w:szCs w:val="24"/>
        </w:rPr>
      </w:pPr>
      <w:r w:rsidRPr="003D2FA7">
        <w:rPr>
          <w:rStyle w:val="fontstyle01"/>
          <w:b/>
          <w:sz w:val="24"/>
          <w:szCs w:val="24"/>
        </w:rPr>
        <w:t>ROTEIRO DE ESTUDO</w:t>
      </w:r>
      <w:r>
        <w:rPr>
          <w:rStyle w:val="fontstyle01"/>
          <w:b/>
          <w:sz w:val="24"/>
          <w:szCs w:val="24"/>
        </w:rPr>
        <w:t>S -</w:t>
      </w:r>
      <w:bookmarkStart w:id="0" w:name="_GoBack"/>
      <w:bookmarkEnd w:id="0"/>
      <w:r w:rsidRPr="003D2FA7">
        <w:rPr>
          <w:rStyle w:val="fontstyle01"/>
          <w:b/>
          <w:sz w:val="24"/>
          <w:szCs w:val="24"/>
        </w:rPr>
        <w:t xml:space="preserve"> </w:t>
      </w:r>
      <w:r w:rsidR="00912AD9" w:rsidRPr="003D2FA7">
        <w:rPr>
          <w:rStyle w:val="fontstyle01"/>
          <w:b/>
          <w:sz w:val="24"/>
          <w:szCs w:val="24"/>
        </w:rPr>
        <w:t>9º ENCONTRO</w:t>
      </w:r>
      <w:r w:rsidR="00A94768">
        <w:rPr>
          <w:rStyle w:val="fontstyle01"/>
          <w:b/>
          <w:sz w:val="24"/>
          <w:szCs w:val="24"/>
        </w:rPr>
        <w:t xml:space="preserve"> </w:t>
      </w:r>
    </w:p>
    <w:p w:rsidR="00912AD9" w:rsidRPr="003D2FA7" w:rsidRDefault="00912AD9" w:rsidP="003D2FA7">
      <w:pPr>
        <w:spacing w:after="0" w:line="360" w:lineRule="auto"/>
        <w:jc w:val="both"/>
        <w:rPr>
          <w:rStyle w:val="fontstyle01"/>
          <w:b/>
          <w:sz w:val="24"/>
          <w:szCs w:val="24"/>
        </w:rPr>
      </w:pPr>
    </w:p>
    <w:p w:rsidR="00413829" w:rsidRPr="003D2FA7" w:rsidRDefault="00413829" w:rsidP="003D2FA7">
      <w:pPr>
        <w:spacing w:after="0" w:line="360" w:lineRule="auto"/>
        <w:jc w:val="both"/>
        <w:rPr>
          <w:rFonts w:ascii="Arial" w:hAnsi="Arial" w:cs="Arial"/>
          <w:b/>
          <w:bCs/>
          <w:color w:val="000000"/>
          <w:sz w:val="24"/>
          <w:szCs w:val="24"/>
        </w:rPr>
      </w:pPr>
      <w:r w:rsidRPr="003D2FA7">
        <w:rPr>
          <w:rFonts w:ascii="Arial" w:hAnsi="Arial" w:cs="Arial"/>
          <w:b/>
          <w:bCs/>
          <w:color w:val="000000"/>
          <w:sz w:val="24"/>
          <w:szCs w:val="24"/>
        </w:rPr>
        <w:t>TEXTO 10 - A sala ambiente: uma experiência que alivia o corpo e a mente num ambiente de confinamento</w:t>
      </w:r>
    </w:p>
    <w:p w:rsidR="003D2FA7" w:rsidRPr="0013161E" w:rsidRDefault="003D2FA7" w:rsidP="003D2FA7">
      <w:pPr>
        <w:pStyle w:val="PargrafodaLista"/>
        <w:spacing w:after="0" w:line="360" w:lineRule="auto"/>
        <w:ind w:left="0"/>
        <w:jc w:val="both"/>
        <w:rPr>
          <w:rFonts w:ascii="Arial" w:hAnsi="Arial" w:cs="Arial"/>
          <w:bCs/>
          <w:sz w:val="24"/>
          <w:szCs w:val="24"/>
        </w:rPr>
      </w:pPr>
    </w:p>
    <w:p w:rsidR="0013161E" w:rsidRPr="0013161E" w:rsidRDefault="0013161E" w:rsidP="0013161E">
      <w:pPr>
        <w:pStyle w:val="Textodebalo"/>
        <w:spacing w:line="360" w:lineRule="auto"/>
        <w:jc w:val="both"/>
        <w:rPr>
          <w:rFonts w:ascii="Arial" w:hAnsi="Arial" w:cs="Arial"/>
          <w:bCs/>
          <w:sz w:val="24"/>
          <w:szCs w:val="24"/>
        </w:rPr>
      </w:pPr>
      <w:r w:rsidRPr="0013161E">
        <w:rPr>
          <w:rFonts w:ascii="Arial" w:hAnsi="Arial" w:cs="Arial"/>
          <w:sz w:val="24"/>
          <w:szCs w:val="24"/>
        </w:rPr>
        <w:t xml:space="preserve">ALMEIDA, </w:t>
      </w:r>
      <w:proofErr w:type="spellStart"/>
      <w:r w:rsidRPr="0013161E">
        <w:rPr>
          <w:rFonts w:ascii="Arial" w:hAnsi="Arial" w:cs="Arial"/>
          <w:sz w:val="24"/>
          <w:szCs w:val="24"/>
        </w:rPr>
        <w:t>Nedir</w:t>
      </w:r>
      <w:proofErr w:type="spellEnd"/>
      <w:r w:rsidRPr="0013161E">
        <w:rPr>
          <w:rFonts w:ascii="Arial" w:hAnsi="Arial" w:cs="Arial"/>
          <w:sz w:val="24"/>
          <w:szCs w:val="24"/>
        </w:rPr>
        <w:t xml:space="preserve"> Fernandes de. </w:t>
      </w:r>
      <w:r w:rsidRPr="0013161E">
        <w:rPr>
          <w:rFonts w:ascii="Arial" w:hAnsi="Arial" w:cs="Arial"/>
          <w:b/>
          <w:bCs/>
          <w:sz w:val="24"/>
          <w:szCs w:val="24"/>
        </w:rPr>
        <w:t>Salas ambiente como estratégia de ensino-aprendizagem</w:t>
      </w:r>
      <w:r w:rsidRPr="0013161E">
        <w:rPr>
          <w:rFonts w:ascii="Arial" w:hAnsi="Arial" w:cs="Arial"/>
          <w:sz w:val="24"/>
          <w:szCs w:val="24"/>
        </w:rPr>
        <w:t xml:space="preserve">. 2017. Tese (Doutorado em Geografia Humana) - Faculdade de Filosofia, Letras e Ciências Humanas, Universidade de São Paulo, São Paulo, 2017. Disponível em: </w:t>
      </w:r>
      <w:hyperlink r:id="rId7" w:history="1">
        <w:r w:rsidRPr="0013161E">
          <w:rPr>
            <w:rStyle w:val="Hyperlink"/>
            <w:rFonts w:ascii="Arial" w:hAnsi="Arial" w:cs="Arial"/>
            <w:color w:val="auto"/>
            <w:sz w:val="24"/>
            <w:szCs w:val="24"/>
            <w:u w:val="none"/>
          </w:rPr>
          <w:t>https://teses.usp.br/teses/disponiveis/8/8136/tde-05042017-092127/publico/2017_NedirFernandesAlmeida_VCorr.pdf</w:t>
        </w:r>
      </w:hyperlink>
      <w:r w:rsidRPr="0013161E">
        <w:rPr>
          <w:rFonts w:ascii="Arial" w:hAnsi="Arial" w:cs="Arial"/>
          <w:sz w:val="24"/>
          <w:szCs w:val="24"/>
        </w:rPr>
        <w:t xml:space="preserve">. Acesso em: 14 mai. 2020. p. 92-124. </w:t>
      </w:r>
    </w:p>
    <w:p w:rsidR="0013161E" w:rsidRPr="003D2FA7" w:rsidRDefault="0013161E" w:rsidP="003D2FA7">
      <w:pPr>
        <w:pStyle w:val="PargrafodaLista"/>
        <w:spacing w:after="0" w:line="360" w:lineRule="auto"/>
        <w:ind w:left="0"/>
        <w:jc w:val="both"/>
        <w:rPr>
          <w:rFonts w:ascii="Arial" w:hAnsi="Arial" w:cs="Arial"/>
          <w:bCs/>
          <w:color w:val="000000"/>
          <w:sz w:val="24"/>
          <w:szCs w:val="24"/>
        </w:rPr>
      </w:pPr>
    </w:p>
    <w:p w:rsidR="00413829" w:rsidRPr="003D2FA7" w:rsidRDefault="00413829" w:rsidP="003D2FA7">
      <w:pPr>
        <w:pStyle w:val="PargrafodaLista"/>
        <w:spacing w:after="0" w:line="360" w:lineRule="auto"/>
        <w:ind w:left="0"/>
        <w:jc w:val="both"/>
        <w:rPr>
          <w:rFonts w:ascii="Arial" w:hAnsi="Arial" w:cs="Arial"/>
          <w:b/>
          <w:bCs/>
          <w:i/>
          <w:color w:val="000000"/>
          <w:sz w:val="24"/>
          <w:szCs w:val="24"/>
        </w:rPr>
      </w:pPr>
      <w:r w:rsidRPr="003D2FA7">
        <w:rPr>
          <w:rFonts w:ascii="Arial" w:hAnsi="Arial" w:cs="Arial"/>
          <w:bCs/>
          <w:color w:val="000000"/>
          <w:sz w:val="24"/>
          <w:szCs w:val="24"/>
        </w:rPr>
        <w:t>1. Na p. 93 podemos ler que se propõem</w:t>
      </w:r>
      <w:r w:rsidRPr="003D2FA7">
        <w:rPr>
          <w:rFonts w:ascii="Arial" w:hAnsi="Arial" w:cs="Arial"/>
          <w:i/>
          <w:color w:val="000000"/>
          <w:sz w:val="24"/>
          <w:szCs w:val="24"/>
        </w:rPr>
        <w:t xml:space="preserve"> </w:t>
      </w:r>
      <w:r w:rsidRPr="003D2FA7">
        <w:rPr>
          <w:rFonts w:ascii="Arial" w:hAnsi="Arial" w:cs="Arial"/>
          <w:color w:val="000000"/>
          <w:sz w:val="24"/>
          <w:szCs w:val="24"/>
        </w:rPr>
        <w:t>inúmeras mudanças em escolas, porém tarefas e atividades inovadoras exigem contextos físicos adequados e inovadores. Contudo</w:t>
      </w:r>
      <w:r w:rsidR="003D2FA7">
        <w:rPr>
          <w:rFonts w:ascii="Arial" w:hAnsi="Arial" w:cs="Arial"/>
          <w:color w:val="000000"/>
          <w:sz w:val="24"/>
          <w:szCs w:val="24"/>
        </w:rPr>
        <w:t>,</w:t>
      </w:r>
      <w:r w:rsidRPr="003D2FA7">
        <w:rPr>
          <w:rFonts w:ascii="Arial" w:hAnsi="Arial" w:cs="Arial"/>
          <w:color w:val="000000"/>
          <w:sz w:val="24"/>
          <w:szCs w:val="24"/>
        </w:rPr>
        <w:t xml:space="preserve"> o que se aponta no PPP, muitas vezes pode se perder por falta de reestruturação física do espaço escolar. Esse discurso inovador pode se</w:t>
      </w:r>
      <w:r w:rsidR="003D2FA7">
        <w:rPr>
          <w:rFonts w:ascii="Arial" w:hAnsi="Arial" w:cs="Arial"/>
          <w:color w:val="000000"/>
          <w:sz w:val="24"/>
          <w:szCs w:val="24"/>
        </w:rPr>
        <w:t>r</w:t>
      </w:r>
      <w:r w:rsidRPr="003D2FA7">
        <w:rPr>
          <w:rFonts w:ascii="Arial" w:hAnsi="Arial" w:cs="Arial"/>
          <w:color w:val="000000"/>
          <w:sz w:val="24"/>
          <w:szCs w:val="24"/>
        </w:rPr>
        <w:t xml:space="preserve"> na prática da sala de aula que permanece como há anos atrás: tendo apenas o giz, a lousa e o discurso do professor. </w:t>
      </w:r>
      <w:r w:rsidR="003D2FA7" w:rsidRPr="003D2FA7">
        <w:rPr>
          <w:rFonts w:ascii="Arial" w:hAnsi="Arial" w:cs="Arial"/>
          <w:color w:val="000000"/>
          <w:sz w:val="24"/>
          <w:szCs w:val="24"/>
        </w:rPr>
        <w:t xml:space="preserve">De acordo com </w:t>
      </w:r>
      <w:r w:rsidRPr="003D2FA7">
        <w:rPr>
          <w:rFonts w:ascii="Arial" w:hAnsi="Arial" w:cs="Arial"/>
          <w:color w:val="000000"/>
          <w:sz w:val="24"/>
          <w:szCs w:val="24"/>
        </w:rPr>
        <w:t>o texto</w:t>
      </w:r>
      <w:r w:rsidRPr="003D2FA7">
        <w:rPr>
          <w:rFonts w:ascii="Arial" w:hAnsi="Arial" w:cs="Arial"/>
          <w:i/>
          <w:color w:val="000000"/>
          <w:sz w:val="24"/>
          <w:szCs w:val="24"/>
        </w:rPr>
        <w:t xml:space="preserve">: “Não que não possa ser interessante ter aulas a base de giz e lousa. O problema é se limitar a </w:t>
      </w:r>
      <w:proofErr w:type="gramStart"/>
      <w:r w:rsidRPr="003D2FA7">
        <w:rPr>
          <w:rFonts w:ascii="Arial" w:hAnsi="Arial" w:cs="Arial"/>
          <w:i/>
          <w:color w:val="000000"/>
          <w:sz w:val="24"/>
          <w:szCs w:val="24"/>
        </w:rPr>
        <w:t>isso.”</w:t>
      </w:r>
      <w:proofErr w:type="gramEnd"/>
      <w:r w:rsidRPr="003D2FA7">
        <w:rPr>
          <w:rFonts w:ascii="Arial" w:hAnsi="Arial" w:cs="Arial"/>
          <w:i/>
          <w:color w:val="000000"/>
          <w:sz w:val="24"/>
          <w:szCs w:val="24"/>
        </w:rPr>
        <w:t xml:space="preserve"> </w:t>
      </w:r>
      <w:r w:rsidRPr="003D2FA7">
        <w:rPr>
          <w:rFonts w:ascii="Arial" w:hAnsi="Arial" w:cs="Arial"/>
          <w:color w:val="000000"/>
          <w:sz w:val="24"/>
          <w:szCs w:val="24"/>
        </w:rPr>
        <w:t>Como você vê a possiblidade de mudar os espaços de nossas salas de aula, ainda que isso exija lutar junto a órgãos estaduais para ampliação de espaços em nossas escolas?</w:t>
      </w:r>
    </w:p>
    <w:p w:rsidR="00413829" w:rsidRPr="003D2FA7" w:rsidRDefault="00413829" w:rsidP="003D2FA7">
      <w:pPr>
        <w:pStyle w:val="PargrafodaLista"/>
        <w:spacing w:after="0" w:line="360" w:lineRule="auto"/>
        <w:ind w:left="0"/>
        <w:jc w:val="both"/>
        <w:rPr>
          <w:rFonts w:ascii="Arial" w:hAnsi="Arial" w:cs="Arial"/>
          <w:b/>
          <w:bCs/>
          <w:i/>
          <w:color w:val="000000"/>
          <w:sz w:val="24"/>
          <w:szCs w:val="24"/>
        </w:rPr>
      </w:pPr>
      <w:r w:rsidRPr="003D2FA7">
        <w:rPr>
          <w:rFonts w:ascii="Arial" w:hAnsi="Arial" w:cs="Arial"/>
          <w:color w:val="000000"/>
          <w:sz w:val="24"/>
          <w:szCs w:val="24"/>
        </w:rPr>
        <w:t xml:space="preserve">  </w:t>
      </w:r>
    </w:p>
    <w:p w:rsidR="00413829" w:rsidRPr="003D2FA7" w:rsidRDefault="00413829" w:rsidP="003D2FA7">
      <w:pPr>
        <w:spacing w:after="0" w:line="360" w:lineRule="auto"/>
        <w:jc w:val="both"/>
        <w:rPr>
          <w:rFonts w:ascii="Arial" w:hAnsi="Arial" w:cs="Arial"/>
          <w:color w:val="000000"/>
          <w:sz w:val="24"/>
          <w:szCs w:val="24"/>
        </w:rPr>
      </w:pPr>
      <w:r w:rsidRPr="003D2FA7">
        <w:rPr>
          <w:rFonts w:ascii="Arial" w:hAnsi="Arial" w:cs="Arial"/>
          <w:bCs/>
          <w:color w:val="000000"/>
          <w:sz w:val="24"/>
          <w:szCs w:val="24"/>
        </w:rPr>
        <w:t>2. Salas ambiente podem ser um desses espaços que se colocam com capacidade de impulsionar mudanças na prática das escolas por possibilitar alterações no espaço, na organização dos alunos, como mostra o texto na p. 101. Faça uma lista dessas possibilidades para dialogar com seus colegas e planejar possíveis mudanças na escola que você trabalha.</w:t>
      </w:r>
      <w:r w:rsidRPr="003D2FA7">
        <w:rPr>
          <w:rFonts w:ascii="Arial" w:hAnsi="Arial" w:cs="Arial"/>
          <w:color w:val="000000"/>
          <w:sz w:val="24"/>
          <w:szCs w:val="24"/>
        </w:rPr>
        <w:t xml:space="preserve"> </w:t>
      </w:r>
    </w:p>
    <w:p w:rsidR="00413829" w:rsidRPr="003D2FA7" w:rsidRDefault="00413829" w:rsidP="003D2FA7">
      <w:pPr>
        <w:spacing w:after="0" w:line="360" w:lineRule="auto"/>
        <w:jc w:val="both"/>
        <w:rPr>
          <w:rFonts w:ascii="Arial" w:hAnsi="Arial" w:cs="Arial"/>
          <w:b/>
          <w:bCs/>
          <w:color w:val="000000"/>
          <w:sz w:val="24"/>
          <w:szCs w:val="24"/>
        </w:rPr>
      </w:pPr>
    </w:p>
    <w:p w:rsidR="00413829" w:rsidRPr="003D2FA7" w:rsidRDefault="00413829" w:rsidP="003D2FA7">
      <w:pPr>
        <w:spacing w:after="0" w:line="360" w:lineRule="auto"/>
        <w:jc w:val="both"/>
        <w:rPr>
          <w:rFonts w:ascii="Arial" w:hAnsi="Arial" w:cs="Arial"/>
          <w:b/>
          <w:bCs/>
          <w:color w:val="000000"/>
          <w:sz w:val="24"/>
          <w:szCs w:val="24"/>
        </w:rPr>
      </w:pPr>
    </w:p>
    <w:p w:rsidR="00912AD9" w:rsidRPr="003D2FA7" w:rsidRDefault="00053780" w:rsidP="003D2FA7">
      <w:pPr>
        <w:spacing w:after="0" w:line="360" w:lineRule="auto"/>
        <w:jc w:val="both"/>
        <w:rPr>
          <w:rFonts w:ascii="Arial" w:hAnsi="Arial" w:cs="Arial"/>
          <w:b/>
          <w:bCs/>
          <w:color w:val="000000"/>
          <w:sz w:val="24"/>
          <w:szCs w:val="24"/>
        </w:rPr>
      </w:pPr>
      <w:r w:rsidRPr="003D2FA7">
        <w:rPr>
          <w:rFonts w:ascii="Arial" w:hAnsi="Arial" w:cs="Arial"/>
          <w:b/>
          <w:bCs/>
          <w:color w:val="000000"/>
          <w:sz w:val="24"/>
          <w:szCs w:val="24"/>
        </w:rPr>
        <w:lastRenderedPageBreak/>
        <w:t xml:space="preserve">TEXTO </w:t>
      </w:r>
      <w:r w:rsidR="00A05891" w:rsidRPr="003D2FA7">
        <w:rPr>
          <w:rFonts w:ascii="Arial" w:hAnsi="Arial" w:cs="Arial"/>
          <w:b/>
          <w:bCs/>
          <w:color w:val="000000"/>
          <w:sz w:val="24"/>
          <w:szCs w:val="24"/>
        </w:rPr>
        <w:t>11</w:t>
      </w:r>
      <w:r w:rsidR="00912AD9" w:rsidRPr="003D2FA7">
        <w:rPr>
          <w:rFonts w:ascii="Arial" w:hAnsi="Arial" w:cs="Arial"/>
          <w:b/>
          <w:bCs/>
          <w:color w:val="000000"/>
          <w:sz w:val="24"/>
          <w:szCs w:val="24"/>
        </w:rPr>
        <w:t xml:space="preserve"> - Escola sem muros, uma educação inovadora sustentada pela cultura da paz.</w:t>
      </w:r>
    </w:p>
    <w:p w:rsidR="0053258F" w:rsidRPr="0013161E" w:rsidRDefault="0053258F" w:rsidP="003D2FA7">
      <w:pPr>
        <w:spacing w:after="0" w:line="360" w:lineRule="auto"/>
        <w:jc w:val="both"/>
        <w:rPr>
          <w:rFonts w:ascii="Arial" w:hAnsi="Arial" w:cs="Arial"/>
          <w:sz w:val="24"/>
          <w:szCs w:val="24"/>
        </w:rPr>
      </w:pPr>
    </w:p>
    <w:p w:rsidR="0013161E" w:rsidRPr="0013161E" w:rsidRDefault="0013161E" w:rsidP="003D2FA7">
      <w:pPr>
        <w:spacing w:after="0" w:line="360" w:lineRule="auto"/>
        <w:jc w:val="both"/>
        <w:rPr>
          <w:rFonts w:ascii="Arial" w:hAnsi="Arial" w:cs="Arial"/>
          <w:sz w:val="24"/>
          <w:szCs w:val="24"/>
        </w:rPr>
      </w:pPr>
      <w:r w:rsidRPr="0013161E">
        <w:rPr>
          <w:rStyle w:val="fontstyle21"/>
          <w:rFonts w:ascii="Arial" w:hAnsi="Arial" w:cs="Arial"/>
          <w:i w:val="0"/>
          <w:color w:val="auto"/>
        </w:rPr>
        <w:t>VISCAINO,</w:t>
      </w:r>
      <w:r w:rsidRPr="0013161E">
        <w:rPr>
          <w:rStyle w:val="fontstyle01"/>
          <w:color w:val="auto"/>
          <w:sz w:val="24"/>
          <w:szCs w:val="24"/>
        </w:rPr>
        <w:t xml:space="preserve"> </w:t>
      </w:r>
      <w:r w:rsidRPr="0013161E">
        <w:rPr>
          <w:rStyle w:val="fontstyle21"/>
          <w:rFonts w:ascii="Arial" w:hAnsi="Arial" w:cs="Arial"/>
          <w:i w:val="0"/>
          <w:color w:val="auto"/>
        </w:rPr>
        <w:t>Valquíria Madureira</w:t>
      </w:r>
      <w:r w:rsidRPr="0013161E">
        <w:rPr>
          <w:rStyle w:val="fontstyle01"/>
          <w:color w:val="auto"/>
          <w:sz w:val="24"/>
          <w:szCs w:val="24"/>
        </w:rPr>
        <w:t>. Escola sem muros, uma educação inovadora sustentada pela cultura da paz. Disponível em:</w:t>
      </w:r>
      <w:r w:rsidRPr="0013161E">
        <w:rPr>
          <w:rFonts w:ascii="Arial" w:hAnsi="Arial" w:cs="Arial"/>
          <w:sz w:val="24"/>
          <w:szCs w:val="24"/>
        </w:rPr>
        <w:t xml:space="preserve"> </w:t>
      </w:r>
      <w:hyperlink r:id="rId8" w:history="1">
        <w:r w:rsidRPr="0013161E">
          <w:rPr>
            <w:rStyle w:val="Hyperlink"/>
            <w:rFonts w:ascii="Arial" w:hAnsi="Arial" w:cs="Arial"/>
            <w:color w:val="auto"/>
            <w:sz w:val="24"/>
            <w:szCs w:val="24"/>
            <w:u w:val="none"/>
          </w:rPr>
          <w:t>http://pbl2018.panpbl.org/wp-content/uploads/2018/02/ESCOLA-SEM-MUROS-UMA-EDUCAC%CC%A7A%CC%83O-INOVADORA-SUSTENTADA-PELA-CULTURA-DA-PAZ.pdf</w:t>
        </w:r>
      </w:hyperlink>
      <w:r w:rsidRPr="0013161E">
        <w:rPr>
          <w:rStyle w:val="Hyperlink"/>
          <w:rFonts w:ascii="Arial" w:hAnsi="Arial" w:cs="Arial"/>
          <w:color w:val="auto"/>
          <w:sz w:val="24"/>
          <w:szCs w:val="24"/>
          <w:u w:val="none"/>
        </w:rPr>
        <w:t>.</w:t>
      </w:r>
      <w:r w:rsidRPr="0013161E">
        <w:rPr>
          <w:rFonts w:ascii="Arial" w:hAnsi="Arial" w:cs="Arial"/>
          <w:sz w:val="24"/>
          <w:szCs w:val="24"/>
        </w:rPr>
        <w:t xml:space="preserve"> Acesso em: 10 mai. 2020. </w:t>
      </w:r>
    </w:p>
    <w:p w:rsidR="0013161E" w:rsidRPr="003D2FA7" w:rsidRDefault="0013161E" w:rsidP="003D2FA7">
      <w:pPr>
        <w:spacing w:after="0" w:line="360" w:lineRule="auto"/>
        <w:jc w:val="both"/>
        <w:rPr>
          <w:rFonts w:ascii="Arial" w:hAnsi="Arial" w:cs="Arial"/>
          <w:color w:val="000000"/>
          <w:sz w:val="24"/>
          <w:szCs w:val="24"/>
        </w:rPr>
      </w:pPr>
    </w:p>
    <w:p w:rsidR="00053780" w:rsidRPr="003D2FA7" w:rsidRDefault="001E6BCD" w:rsidP="003D2FA7">
      <w:pPr>
        <w:spacing w:after="0" w:line="360" w:lineRule="auto"/>
        <w:jc w:val="both"/>
        <w:rPr>
          <w:rFonts w:ascii="Arial" w:hAnsi="Arial" w:cs="Arial"/>
          <w:color w:val="000000"/>
          <w:sz w:val="24"/>
          <w:szCs w:val="24"/>
        </w:rPr>
      </w:pPr>
      <w:r w:rsidRPr="003D2FA7">
        <w:rPr>
          <w:rFonts w:ascii="Arial" w:hAnsi="Arial" w:cs="Arial"/>
          <w:color w:val="000000"/>
          <w:sz w:val="24"/>
          <w:szCs w:val="24"/>
        </w:rPr>
        <w:t xml:space="preserve">1. </w:t>
      </w:r>
      <w:r w:rsidR="00053780" w:rsidRPr="003D2FA7">
        <w:rPr>
          <w:rFonts w:ascii="Arial" w:hAnsi="Arial" w:cs="Arial"/>
          <w:color w:val="000000"/>
          <w:sz w:val="24"/>
          <w:szCs w:val="24"/>
        </w:rPr>
        <w:t>O criador da Escola da Ponte, em Portugal, que é recriada em outros países e também no Brasil, tem uma frase que marca a trajetória desta escola: “Aula não ensina, prova não avalia” (</w:t>
      </w:r>
      <w:r w:rsidR="003D2FA7">
        <w:rPr>
          <w:rFonts w:ascii="Arial" w:hAnsi="Arial" w:cs="Arial"/>
          <w:color w:val="000000"/>
          <w:sz w:val="24"/>
          <w:szCs w:val="24"/>
        </w:rPr>
        <w:t>PACHECO</w:t>
      </w:r>
      <w:r w:rsidR="00053780" w:rsidRPr="003D2FA7">
        <w:rPr>
          <w:rFonts w:ascii="Arial" w:hAnsi="Arial" w:cs="Arial"/>
          <w:color w:val="000000"/>
          <w:sz w:val="24"/>
          <w:szCs w:val="24"/>
        </w:rPr>
        <w:t xml:space="preserve">, 2015). Para </w:t>
      </w:r>
      <w:r w:rsidRPr="003D2FA7">
        <w:rPr>
          <w:rFonts w:ascii="Arial" w:hAnsi="Arial" w:cs="Arial"/>
          <w:color w:val="000000"/>
          <w:sz w:val="24"/>
          <w:szCs w:val="24"/>
        </w:rPr>
        <w:t>este autor, o que ensina,</w:t>
      </w:r>
      <w:r w:rsidR="00053780" w:rsidRPr="003D2FA7">
        <w:rPr>
          <w:rFonts w:ascii="Arial" w:hAnsi="Arial" w:cs="Arial"/>
          <w:color w:val="000000"/>
          <w:sz w:val="24"/>
          <w:szCs w:val="24"/>
        </w:rPr>
        <w:t xml:space="preserve"> promove a aprendizagem e possibilita</w:t>
      </w:r>
      <w:r w:rsidRPr="003D2FA7">
        <w:rPr>
          <w:rFonts w:ascii="Arial" w:hAnsi="Arial" w:cs="Arial"/>
          <w:color w:val="000000"/>
          <w:sz w:val="24"/>
          <w:szCs w:val="24"/>
        </w:rPr>
        <w:t xml:space="preserve"> a avaliação</w:t>
      </w:r>
      <w:r w:rsidR="00053780" w:rsidRPr="003D2FA7">
        <w:rPr>
          <w:rFonts w:ascii="Arial" w:hAnsi="Arial" w:cs="Arial"/>
          <w:color w:val="000000"/>
          <w:sz w:val="24"/>
          <w:szCs w:val="24"/>
        </w:rPr>
        <w:t xml:space="preserve"> é o movimento de diversos dispositivos ou instrumentos</w:t>
      </w:r>
      <w:r w:rsidRPr="003D2FA7">
        <w:rPr>
          <w:rFonts w:ascii="Arial" w:hAnsi="Arial" w:cs="Arial"/>
          <w:color w:val="000000"/>
          <w:sz w:val="24"/>
          <w:szCs w:val="24"/>
        </w:rPr>
        <w:t xml:space="preserve"> pedagógicos </w:t>
      </w:r>
      <w:r w:rsidR="00053780" w:rsidRPr="003D2FA7">
        <w:rPr>
          <w:rFonts w:ascii="Arial" w:hAnsi="Arial" w:cs="Arial"/>
          <w:color w:val="000000"/>
          <w:sz w:val="24"/>
          <w:szCs w:val="24"/>
        </w:rPr>
        <w:t>que produz</w:t>
      </w:r>
      <w:r w:rsidRPr="003D2FA7">
        <w:rPr>
          <w:rFonts w:ascii="Arial" w:hAnsi="Arial" w:cs="Arial"/>
          <w:color w:val="000000"/>
          <w:sz w:val="24"/>
          <w:szCs w:val="24"/>
        </w:rPr>
        <w:t>em</w:t>
      </w:r>
      <w:r w:rsidR="00053780" w:rsidRPr="003D2FA7">
        <w:rPr>
          <w:rFonts w:ascii="Arial" w:hAnsi="Arial" w:cs="Arial"/>
          <w:color w:val="000000"/>
          <w:sz w:val="24"/>
          <w:szCs w:val="24"/>
        </w:rPr>
        <w:t xml:space="preserve"> relações de conheci</w:t>
      </w:r>
      <w:r w:rsidRPr="003D2FA7">
        <w:rPr>
          <w:rFonts w:ascii="Arial" w:hAnsi="Arial" w:cs="Arial"/>
          <w:color w:val="000000"/>
          <w:sz w:val="24"/>
          <w:szCs w:val="24"/>
        </w:rPr>
        <w:t xml:space="preserve">mento levando os estudantes a aprenderem com autonomia. Como você vê estas possibilidades </w:t>
      </w:r>
      <w:r w:rsidR="003D2FA7">
        <w:rPr>
          <w:rFonts w:ascii="Arial" w:hAnsi="Arial" w:cs="Arial"/>
          <w:color w:val="000000"/>
          <w:sz w:val="24"/>
          <w:szCs w:val="24"/>
        </w:rPr>
        <w:t>por meio</w:t>
      </w:r>
      <w:r w:rsidRPr="003D2FA7">
        <w:rPr>
          <w:rFonts w:ascii="Arial" w:hAnsi="Arial" w:cs="Arial"/>
          <w:color w:val="000000"/>
          <w:sz w:val="24"/>
          <w:szCs w:val="24"/>
        </w:rPr>
        <w:t xml:space="preserve"> dos dispositivos ou instrumentos pedagógicos apresentados neste texto?</w:t>
      </w:r>
    </w:p>
    <w:p w:rsidR="0053258F" w:rsidRPr="003D2FA7" w:rsidRDefault="0053258F" w:rsidP="003D2FA7">
      <w:pPr>
        <w:spacing w:after="0" w:line="360" w:lineRule="auto"/>
        <w:jc w:val="both"/>
        <w:rPr>
          <w:rFonts w:ascii="Arial" w:hAnsi="Arial" w:cs="Arial"/>
          <w:bCs/>
          <w:color w:val="000000"/>
          <w:sz w:val="24"/>
          <w:szCs w:val="24"/>
        </w:rPr>
      </w:pPr>
    </w:p>
    <w:p w:rsidR="001E6BCD" w:rsidRPr="003D2FA7" w:rsidRDefault="001E6BCD" w:rsidP="003D2FA7">
      <w:pPr>
        <w:spacing w:after="0" w:line="360" w:lineRule="auto"/>
        <w:jc w:val="both"/>
        <w:rPr>
          <w:rFonts w:ascii="Arial" w:hAnsi="Arial" w:cs="Arial"/>
          <w:color w:val="000000"/>
          <w:sz w:val="24"/>
          <w:szCs w:val="24"/>
        </w:rPr>
      </w:pPr>
      <w:r w:rsidRPr="003D2FA7">
        <w:rPr>
          <w:rFonts w:ascii="Arial" w:hAnsi="Arial" w:cs="Arial"/>
          <w:bCs/>
          <w:color w:val="000000"/>
          <w:sz w:val="24"/>
          <w:szCs w:val="24"/>
        </w:rPr>
        <w:t xml:space="preserve">2. </w:t>
      </w:r>
      <w:r w:rsidRPr="003D2FA7">
        <w:rPr>
          <w:rFonts w:ascii="Arial" w:hAnsi="Arial" w:cs="Arial"/>
          <w:color w:val="000000"/>
          <w:sz w:val="24"/>
          <w:szCs w:val="24"/>
        </w:rPr>
        <w:t>José Pacheco (2016) afirma que na educação</w:t>
      </w:r>
      <w:r w:rsidRPr="003D2FA7">
        <w:rPr>
          <w:rFonts w:ascii="Arial" w:hAnsi="Arial" w:cs="Arial"/>
          <w:i/>
          <w:color w:val="000000"/>
          <w:sz w:val="24"/>
          <w:szCs w:val="24"/>
        </w:rPr>
        <w:t xml:space="preserve"> </w:t>
      </w:r>
      <w:r w:rsidRPr="003D2FA7">
        <w:rPr>
          <w:rFonts w:ascii="Arial" w:hAnsi="Arial" w:cs="Arial"/>
          <w:color w:val="000000"/>
          <w:sz w:val="24"/>
          <w:szCs w:val="24"/>
        </w:rPr>
        <w:t>“</w:t>
      </w:r>
      <w:r w:rsidR="003D2FA7">
        <w:rPr>
          <w:rFonts w:ascii="Arial" w:hAnsi="Arial" w:cs="Arial"/>
          <w:color w:val="000000"/>
          <w:sz w:val="24"/>
          <w:szCs w:val="24"/>
        </w:rPr>
        <w:t xml:space="preserve">[...] </w:t>
      </w:r>
      <w:r w:rsidRPr="003D2FA7">
        <w:rPr>
          <w:rFonts w:ascii="Arial" w:hAnsi="Arial" w:cs="Arial"/>
          <w:color w:val="000000"/>
          <w:sz w:val="24"/>
          <w:szCs w:val="24"/>
        </w:rPr>
        <w:t>a deficiência não está na aprendizagem e sim na “</w:t>
      </w:r>
      <w:proofErr w:type="spellStart"/>
      <w:r w:rsidRPr="003D2FA7">
        <w:rPr>
          <w:rFonts w:ascii="Arial" w:hAnsi="Arial" w:cs="Arial"/>
          <w:color w:val="000000"/>
          <w:sz w:val="24"/>
          <w:szCs w:val="24"/>
        </w:rPr>
        <w:t>ensinagem</w:t>
      </w:r>
      <w:proofErr w:type="spellEnd"/>
      <w:r w:rsidRPr="003D2FA7">
        <w:rPr>
          <w:rFonts w:ascii="Arial" w:hAnsi="Arial" w:cs="Arial"/>
          <w:color w:val="000000"/>
          <w:sz w:val="24"/>
          <w:szCs w:val="24"/>
        </w:rPr>
        <w:t>”. Atuar de forma diferente, em diferentes espaços, utilizando de recursos que propiciem outros movimentos, permite sair dos condicionamentos do século XVIII, do modelo tradicional” (p. 6). Em suas aulas, você ainda repete formas de ensinar que seus professores usaram com você, nos anos iniciais? Será normal repetirmos estas formas de ensina</w:t>
      </w:r>
      <w:r w:rsidR="003D2FA7">
        <w:rPr>
          <w:rFonts w:ascii="Arial" w:hAnsi="Arial" w:cs="Arial"/>
          <w:color w:val="000000"/>
          <w:sz w:val="24"/>
          <w:szCs w:val="24"/>
        </w:rPr>
        <w:t>r</w:t>
      </w:r>
      <w:r w:rsidRPr="003D2FA7">
        <w:rPr>
          <w:rFonts w:ascii="Arial" w:hAnsi="Arial" w:cs="Arial"/>
          <w:color w:val="000000"/>
          <w:sz w:val="24"/>
          <w:szCs w:val="24"/>
        </w:rPr>
        <w:t xml:space="preserve"> p</w:t>
      </w:r>
      <w:r w:rsidR="003D2FA7">
        <w:rPr>
          <w:rFonts w:ascii="Arial" w:hAnsi="Arial" w:cs="Arial"/>
          <w:color w:val="000000"/>
          <w:sz w:val="24"/>
          <w:szCs w:val="24"/>
        </w:rPr>
        <w:t xml:space="preserve">or </w:t>
      </w:r>
      <w:r w:rsidRPr="003D2FA7">
        <w:rPr>
          <w:rFonts w:ascii="Arial" w:hAnsi="Arial" w:cs="Arial"/>
          <w:color w:val="000000"/>
          <w:sz w:val="24"/>
          <w:szCs w:val="24"/>
        </w:rPr>
        <w:t>10, 20 e até 30 nos? Por que será que temos tanta dificuldade de mudar, uma vez que várias coisas mudam na Igreja, na família, sociedade e em outros espaços? Na EdoC, especialmente, temos inúmeras sugestões de mudança, o que nos falta, ainda, para decidir sobre estas mudanças?</w:t>
      </w:r>
      <w:r w:rsidR="003D2FA7">
        <w:rPr>
          <w:rFonts w:ascii="Arial" w:hAnsi="Arial" w:cs="Arial"/>
          <w:color w:val="000000"/>
          <w:sz w:val="24"/>
          <w:szCs w:val="24"/>
        </w:rPr>
        <w:t xml:space="preserve"> Como implementá-las?</w:t>
      </w:r>
    </w:p>
    <w:p w:rsidR="001E6BCD" w:rsidRPr="003D2FA7" w:rsidRDefault="001E6BCD" w:rsidP="003D2FA7">
      <w:pPr>
        <w:spacing w:after="0" w:line="360" w:lineRule="auto"/>
        <w:jc w:val="both"/>
        <w:rPr>
          <w:rFonts w:ascii="Arial" w:hAnsi="Arial" w:cs="Arial"/>
          <w:color w:val="000000"/>
          <w:sz w:val="24"/>
          <w:szCs w:val="24"/>
        </w:rPr>
      </w:pPr>
    </w:p>
    <w:p w:rsidR="0053258F" w:rsidRPr="00912AD9" w:rsidRDefault="001E6BCD" w:rsidP="0013161E">
      <w:pPr>
        <w:spacing w:after="0" w:line="360" w:lineRule="auto"/>
        <w:jc w:val="both"/>
        <w:rPr>
          <w:rFonts w:ascii="Times New Roman" w:hAnsi="Times New Roman" w:cs="Times New Roman"/>
          <w:sz w:val="24"/>
          <w:szCs w:val="24"/>
        </w:rPr>
      </w:pPr>
      <w:r w:rsidRPr="003D2FA7">
        <w:rPr>
          <w:rFonts w:ascii="Arial" w:hAnsi="Arial" w:cs="Arial"/>
          <w:color w:val="000000"/>
          <w:sz w:val="24"/>
          <w:szCs w:val="24"/>
        </w:rPr>
        <w:t>3. Compartilhe com seus colegas mudanças que você tenha conseguido fazer em alguma escola, alguma sala de aula ou no seu jeito de dar aula, de planejar, avaliar, na relação com os estudantes e na sua vida de professor/a. Compartilhe também as dificuldades que encontrou e se teve êxito ou teve que voltar atrás.</w:t>
      </w:r>
    </w:p>
    <w:sectPr w:rsidR="0053258F" w:rsidRPr="00912AD9" w:rsidSect="00A9476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695" w:rsidRDefault="00DE7695" w:rsidP="00A94768">
      <w:pPr>
        <w:spacing w:after="0"/>
      </w:pPr>
      <w:r>
        <w:separator/>
      </w:r>
    </w:p>
  </w:endnote>
  <w:endnote w:type="continuationSeparator" w:id="0">
    <w:p w:rsidR="00DE7695" w:rsidRDefault="00DE7695" w:rsidP="00A94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302">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68" w:rsidRDefault="00A9476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68" w:rsidRDefault="00A9476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68" w:rsidRDefault="00A9476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695" w:rsidRDefault="00DE7695" w:rsidP="00A94768">
      <w:pPr>
        <w:spacing w:after="0"/>
      </w:pPr>
      <w:r>
        <w:separator/>
      </w:r>
    </w:p>
  </w:footnote>
  <w:footnote w:type="continuationSeparator" w:id="0">
    <w:p w:rsidR="00DE7695" w:rsidRDefault="00DE7695" w:rsidP="00A9476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68" w:rsidRDefault="00A9476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68" w:rsidRDefault="00A94768" w:rsidP="00A94768">
    <w:pPr>
      <w:pStyle w:val="Cabealho"/>
      <w:ind w:hanging="1701"/>
    </w:pPr>
    <w:r>
      <w:rPr>
        <w:noProof/>
        <w:lang w:eastAsia="pt-BR"/>
      </w:rPr>
      <w:drawing>
        <wp:inline distT="0" distB="0" distL="0" distR="0" wp14:anchorId="6F3F0504" wp14:editId="0D7726AD">
          <wp:extent cx="7551420" cy="1348740"/>
          <wp:effectExtent l="0" t="0" r="0" b="3810"/>
          <wp:docPr id="5" name="Imagem 5"/>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348740"/>
                  </a:xfrm>
                  <a:prstGeom prst="rect">
                    <a:avLst/>
                  </a:prstGeom>
                </pic:spPr>
              </pic:pic>
            </a:graphicData>
          </a:graphic>
        </wp:inline>
      </w:drawing>
    </w:r>
  </w:p>
  <w:p w:rsidR="00A94768" w:rsidRDefault="00A94768">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68" w:rsidRDefault="00A9476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90E61"/>
    <w:multiLevelType w:val="hybridMultilevel"/>
    <w:tmpl w:val="040458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D9"/>
    <w:rsid w:val="0002493E"/>
    <w:rsid w:val="00053780"/>
    <w:rsid w:val="0013161E"/>
    <w:rsid w:val="001E6BCD"/>
    <w:rsid w:val="003D2FA7"/>
    <w:rsid w:val="00413829"/>
    <w:rsid w:val="005107CB"/>
    <w:rsid w:val="0053258F"/>
    <w:rsid w:val="005F616A"/>
    <w:rsid w:val="00903C23"/>
    <w:rsid w:val="00912AD9"/>
    <w:rsid w:val="00A05891"/>
    <w:rsid w:val="00A94768"/>
    <w:rsid w:val="00AF16F3"/>
    <w:rsid w:val="00B74AA6"/>
    <w:rsid w:val="00BF2FEB"/>
    <w:rsid w:val="00D24DE1"/>
    <w:rsid w:val="00DE7695"/>
    <w:rsid w:val="00E45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B3DCA"/>
  <w15:docId w15:val="{0AFA967F-ADEB-448B-A239-BD4A98B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D9"/>
    <w:pPr>
      <w:suppressAutoHyphens/>
      <w:spacing w:after="120" w:line="240" w:lineRule="auto"/>
    </w:pPr>
    <w:rPr>
      <w:rFonts w:ascii="Arial Narrow" w:eastAsia="Calibri" w:hAnsi="Arial Narrow" w:cs="font302"/>
      <w:kern w:val="1"/>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912AD9"/>
    <w:rPr>
      <w:rFonts w:ascii="Arial" w:hAnsi="Arial" w:cs="Arial" w:hint="default"/>
      <w:b w:val="0"/>
      <w:bCs w:val="0"/>
      <w:i w:val="0"/>
      <w:iCs w:val="0"/>
      <w:color w:val="000000"/>
      <w:sz w:val="20"/>
      <w:szCs w:val="20"/>
    </w:rPr>
  </w:style>
  <w:style w:type="paragraph" w:styleId="PargrafodaLista">
    <w:name w:val="List Paragraph"/>
    <w:basedOn w:val="Normal"/>
    <w:uiPriority w:val="34"/>
    <w:qFormat/>
    <w:rsid w:val="00912AD9"/>
    <w:pPr>
      <w:ind w:left="720"/>
      <w:contextualSpacing/>
    </w:pPr>
  </w:style>
  <w:style w:type="paragraph" w:styleId="Cabealho">
    <w:name w:val="header"/>
    <w:basedOn w:val="Normal"/>
    <w:link w:val="CabealhoChar"/>
    <w:uiPriority w:val="99"/>
    <w:unhideWhenUsed/>
    <w:rsid w:val="00A94768"/>
    <w:pPr>
      <w:tabs>
        <w:tab w:val="center" w:pos="4252"/>
        <w:tab w:val="right" w:pos="8504"/>
      </w:tabs>
      <w:spacing w:after="0"/>
    </w:pPr>
  </w:style>
  <w:style w:type="character" w:customStyle="1" w:styleId="CabealhoChar">
    <w:name w:val="Cabeçalho Char"/>
    <w:basedOn w:val="Fontepargpadro"/>
    <w:link w:val="Cabealho"/>
    <w:uiPriority w:val="99"/>
    <w:rsid w:val="00A94768"/>
    <w:rPr>
      <w:rFonts w:ascii="Arial Narrow" w:eastAsia="Calibri" w:hAnsi="Arial Narrow" w:cs="font302"/>
      <w:kern w:val="1"/>
      <w:lang w:eastAsia="zh-CN"/>
    </w:rPr>
  </w:style>
  <w:style w:type="paragraph" w:styleId="Rodap">
    <w:name w:val="footer"/>
    <w:basedOn w:val="Normal"/>
    <w:link w:val="RodapChar"/>
    <w:uiPriority w:val="99"/>
    <w:unhideWhenUsed/>
    <w:rsid w:val="00A94768"/>
    <w:pPr>
      <w:tabs>
        <w:tab w:val="center" w:pos="4252"/>
        <w:tab w:val="right" w:pos="8504"/>
      </w:tabs>
      <w:spacing w:after="0"/>
    </w:pPr>
  </w:style>
  <w:style w:type="character" w:customStyle="1" w:styleId="RodapChar">
    <w:name w:val="Rodapé Char"/>
    <w:basedOn w:val="Fontepargpadro"/>
    <w:link w:val="Rodap"/>
    <w:uiPriority w:val="99"/>
    <w:rsid w:val="00A94768"/>
    <w:rPr>
      <w:rFonts w:ascii="Arial Narrow" w:eastAsia="Calibri" w:hAnsi="Arial Narrow" w:cs="font302"/>
      <w:kern w:val="1"/>
      <w:lang w:eastAsia="zh-CN"/>
    </w:rPr>
  </w:style>
  <w:style w:type="paragraph" w:styleId="Textodebalo">
    <w:name w:val="Balloon Text"/>
    <w:basedOn w:val="Normal"/>
    <w:link w:val="TextodebaloChar"/>
    <w:uiPriority w:val="99"/>
    <w:semiHidden/>
    <w:unhideWhenUsed/>
    <w:rsid w:val="0013161E"/>
    <w:pPr>
      <w:suppressAutoHyphens w:val="0"/>
      <w:spacing w:after="0"/>
    </w:pPr>
    <w:rPr>
      <w:rFonts w:ascii="Segoe UI" w:eastAsiaTheme="minorHAnsi" w:hAnsi="Segoe UI" w:cs="Segoe UI"/>
      <w:kern w:val="0"/>
      <w:sz w:val="18"/>
      <w:szCs w:val="18"/>
      <w:lang w:eastAsia="en-US"/>
    </w:rPr>
  </w:style>
  <w:style w:type="character" w:customStyle="1" w:styleId="TextodebaloChar">
    <w:name w:val="Texto de balão Char"/>
    <w:basedOn w:val="Fontepargpadro"/>
    <w:link w:val="Textodebalo"/>
    <w:uiPriority w:val="99"/>
    <w:semiHidden/>
    <w:rsid w:val="0013161E"/>
    <w:rPr>
      <w:rFonts w:ascii="Segoe UI" w:hAnsi="Segoe UI" w:cs="Segoe UI"/>
      <w:sz w:val="18"/>
      <w:szCs w:val="18"/>
    </w:rPr>
  </w:style>
  <w:style w:type="character" w:styleId="Hyperlink">
    <w:name w:val="Hyperlink"/>
    <w:basedOn w:val="Fontepargpadro"/>
    <w:uiPriority w:val="99"/>
    <w:unhideWhenUsed/>
    <w:rsid w:val="0013161E"/>
    <w:rPr>
      <w:color w:val="0000FF"/>
      <w:u w:val="single"/>
    </w:rPr>
  </w:style>
  <w:style w:type="character" w:customStyle="1" w:styleId="fontstyle21">
    <w:name w:val="fontstyle21"/>
    <w:basedOn w:val="Fontepargpadro"/>
    <w:rsid w:val="0013161E"/>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l2018.panpbl.org/wp-content/uploads/2018/02/ESCOLA-SEM-MUROS-UMA-EDUCAC%CC%A7A%CC%83O-INOVADORA-SUSTENTADA-PELA-CULTURA-DA-PAZ.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eses.usp.br/teses/disponiveis/8/8136/tde-05042017-092127/publico/2017_NedirFernandesAlmeida_VCorr.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ARQUIVOS</cp:lastModifiedBy>
  <cp:revision>7</cp:revision>
  <cp:lastPrinted>2020-07-01T13:55:00Z</cp:lastPrinted>
  <dcterms:created xsi:type="dcterms:W3CDTF">2020-06-13T13:27:00Z</dcterms:created>
  <dcterms:modified xsi:type="dcterms:W3CDTF">2020-07-01T13:55:00Z</dcterms:modified>
</cp:coreProperties>
</file>