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FD" w:rsidRDefault="00A175FD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1F02" w:rsidRPr="005B1F02" w:rsidRDefault="005B1F02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1F02">
        <w:rPr>
          <w:rFonts w:ascii="Arial" w:hAnsi="Arial" w:cs="Arial"/>
          <w:b/>
          <w:bCs/>
          <w:sz w:val="24"/>
          <w:szCs w:val="24"/>
        </w:rPr>
        <w:t>GRUPO DE ESTUDOS 5</w:t>
      </w:r>
    </w:p>
    <w:p w:rsidR="005B1F02" w:rsidRDefault="005B1F02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1F02">
        <w:rPr>
          <w:rFonts w:ascii="Arial" w:hAnsi="Arial" w:cs="Arial"/>
          <w:b/>
          <w:bCs/>
          <w:sz w:val="24"/>
          <w:szCs w:val="24"/>
        </w:rPr>
        <w:t>ROTEIRO DE ESTUDOS</w:t>
      </w:r>
      <w:r w:rsidR="00692153">
        <w:rPr>
          <w:rFonts w:ascii="Arial" w:hAnsi="Arial" w:cs="Arial"/>
          <w:b/>
          <w:bCs/>
          <w:sz w:val="24"/>
          <w:szCs w:val="24"/>
        </w:rPr>
        <w:t xml:space="preserve"> -</w:t>
      </w:r>
      <w:r w:rsidRPr="005B1F02">
        <w:rPr>
          <w:rFonts w:ascii="Arial" w:hAnsi="Arial" w:cs="Arial"/>
          <w:b/>
          <w:bCs/>
          <w:sz w:val="24"/>
          <w:szCs w:val="24"/>
        </w:rPr>
        <w:t xml:space="preserve"> 8º ENCONTRO</w:t>
      </w:r>
    </w:p>
    <w:p w:rsidR="00B75A80" w:rsidRPr="005B1F02" w:rsidRDefault="00B75A80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HISTÓRIA E ARTE</w:t>
      </w:r>
    </w:p>
    <w:p w:rsidR="005B1F02" w:rsidRPr="005B1F02" w:rsidRDefault="005B1F02" w:rsidP="005B1F02">
      <w:pPr>
        <w:spacing w:line="360" w:lineRule="auto"/>
        <w:jc w:val="both"/>
        <w:rPr>
          <w:rStyle w:val="fontstyle01"/>
          <w:rFonts w:ascii="Arial" w:hAnsi="Arial" w:cs="Arial"/>
          <w:b/>
          <w:color w:val="auto"/>
        </w:rPr>
      </w:pPr>
    </w:p>
    <w:p w:rsidR="002E600A" w:rsidRPr="001823CC" w:rsidRDefault="002E600A" w:rsidP="001823CC">
      <w:pPr>
        <w:spacing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5B1F02">
        <w:rPr>
          <w:rStyle w:val="fontstyle01"/>
          <w:rFonts w:ascii="Arial" w:hAnsi="Arial" w:cs="Arial"/>
          <w:b/>
          <w:color w:val="auto"/>
        </w:rPr>
        <w:t xml:space="preserve">TEXTO </w:t>
      </w:r>
      <w:r w:rsidR="00A94F23">
        <w:rPr>
          <w:rStyle w:val="fontstyle01"/>
          <w:rFonts w:ascii="Arial" w:hAnsi="Arial" w:cs="Arial"/>
          <w:b/>
          <w:color w:val="auto"/>
        </w:rPr>
        <w:t>12</w:t>
      </w:r>
      <w:r w:rsidRPr="005B1F02">
        <w:rPr>
          <w:rStyle w:val="fontstyle01"/>
          <w:rFonts w:ascii="Arial" w:hAnsi="Arial" w:cs="Arial"/>
          <w:b/>
          <w:color w:val="auto"/>
        </w:rPr>
        <w:t xml:space="preserve"> – </w:t>
      </w:r>
      <w:r w:rsidR="00A97018" w:rsidRPr="005B1F02">
        <w:rPr>
          <w:rFonts w:ascii="Arial" w:hAnsi="Arial" w:cs="Arial"/>
          <w:b/>
          <w:bCs/>
          <w:color w:val="000000"/>
          <w:sz w:val="24"/>
          <w:szCs w:val="24"/>
        </w:rPr>
        <w:t>ENSINO DE HISTÓRIA E TEORIA HISTÓRICO-CULTURAL: REFLEXÕES SOBRE A ORGANIZAÇÃO DO PROCESSO DE ENSINO-</w:t>
      </w:r>
      <w:r w:rsidR="00A97018" w:rsidRPr="001823CC">
        <w:rPr>
          <w:rFonts w:ascii="Arial" w:hAnsi="Arial" w:cs="Arial"/>
          <w:b/>
          <w:bCs/>
          <w:sz w:val="24"/>
          <w:szCs w:val="24"/>
        </w:rPr>
        <w:t>APRENDIZAGEM</w:t>
      </w:r>
    </w:p>
    <w:p w:rsidR="001823CC" w:rsidRDefault="001823CC" w:rsidP="001823C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3F3F" w:rsidRPr="001823CC" w:rsidRDefault="001823CC" w:rsidP="001823CC">
      <w:pPr>
        <w:shd w:val="clear" w:color="auto" w:fill="FFFFFF"/>
        <w:spacing w:after="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1823CC">
        <w:rPr>
          <w:rFonts w:ascii="Arial" w:hAnsi="Arial" w:cs="Arial"/>
          <w:sz w:val="24"/>
          <w:szCs w:val="24"/>
        </w:rPr>
        <w:t xml:space="preserve">ALVES, Clarice Gonçalves Rodrigues. Ensino de História e teoria Histórico-cultural: reflexões sobre a organização do processo de ensino-aprendizagem. </w:t>
      </w:r>
      <w:r w:rsidRPr="001823CC">
        <w:rPr>
          <w:rFonts w:ascii="Arial" w:eastAsia="Times New Roman" w:hAnsi="Arial" w:cs="Arial"/>
          <w:sz w:val="24"/>
          <w:szCs w:val="24"/>
          <w:lang w:eastAsia="pt-BR"/>
        </w:rPr>
        <w:t xml:space="preserve">Rio Claro, SP/ </w:t>
      </w:r>
      <w:r w:rsidRPr="001823CC">
        <w:rPr>
          <w:rFonts w:ascii="Arial" w:hAnsi="Arial" w:cs="Arial"/>
          <w:b/>
          <w:sz w:val="24"/>
          <w:szCs w:val="24"/>
        </w:rPr>
        <w:t>Revista Educação: Teoria e Prática</w:t>
      </w:r>
      <w:r w:rsidRPr="001823CC">
        <w:rPr>
          <w:rFonts w:ascii="Arial" w:eastAsia="Times New Roman" w:hAnsi="Arial" w:cs="Arial"/>
          <w:sz w:val="24"/>
          <w:szCs w:val="24"/>
          <w:lang w:eastAsia="pt-BR"/>
        </w:rPr>
        <w:t xml:space="preserve">, Vol. 28, n.58/ p. 426-441/ maio/-agosto. Disponível em: </w:t>
      </w:r>
      <w:hyperlink r:id="rId6" w:history="1">
        <w:r w:rsidRPr="001823C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http://www.periodicos.rc.biblioteca.unesp.br/index.php/educacao/article/view/12426/8640</w:t>
        </w:r>
      </w:hyperlink>
      <w:r w:rsidRPr="001823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1823CC">
        <w:rPr>
          <w:rFonts w:ascii="Arial" w:hAnsi="Arial" w:cs="Arial"/>
          <w:sz w:val="24"/>
          <w:szCs w:val="24"/>
        </w:rPr>
        <w:t>Acesso em: 03 mai. 2020.</w:t>
      </w:r>
      <w:r w:rsidRPr="001823CC">
        <w:rPr>
          <w:rStyle w:val="fontstyle01"/>
          <w:rFonts w:ascii="Arial" w:hAnsi="Arial" w:cs="Arial"/>
          <w:b/>
          <w:color w:val="auto"/>
        </w:rPr>
        <w:t xml:space="preserve"> </w:t>
      </w:r>
    </w:p>
    <w:p w:rsidR="001823CC" w:rsidRPr="005B1F02" w:rsidRDefault="001823CC" w:rsidP="001823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762D" w:rsidRPr="005B1F02" w:rsidRDefault="00A97018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F02">
        <w:rPr>
          <w:rFonts w:ascii="Arial" w:hAnsi="Arial" w:cs="Arial"/>
          <w:sz w:val="24"/>
          <w:szCs w:val="24"/>
        </w:rPr>
        <w:t xml:space="preserve">1. </w:t>
      </w:r>
      <w:r w:rsidR="00E0762D" w:rsidRPr="005B1F02">
        <w:rPr>
          <w:rFonts w:ascii="Arial" w:hAnsi="Arial" w:cs="Arial"/>
          <w:sz w:val="24"/>
          <w:szCs w:val="24"/>
        </w:rPr>
        <w:t>O professor tem duas preocupações básicas quando organiza sua aula: o conteúdo e a metodologia de trabalho. Uma questão central para dar conta delas é compree</w:t>
      </w:r>
      <w:r w:rsidR="00A73F3F" w:rsidRPr="005B1F02">
        <w:rPr>
          <w:rFonts w:ascii="Arial" w:hAnsi="Arial" w:cs="Arial"/>
          <w:sz w:val="24"/>
          <w:szCs w:val="24"/>
        </w:rPr>
        <w:t>nder como o ser humano aprende,</w:t>
      </w:r>
      <w:r w:rsidR="00E0762D" w:rsidRPr="005B1F02">
        <w:rPr>
          <w:rFonts w:ascii="Arial" w:hAnsi="Arial" w:cs="Arial"/>
          <w:sz w:val="24"/>
          <w:szCs w:val="24"/>
        </w:rPr>
        <w:t xml:space="preserve"> assim fica mais fácil avançar no conteúdo e prepara</w:t>
      </w:r>
      <w:r w:rsidR="00A73F3F" w:rsidRPr="005B1F02">
        <w:rPr>
          <w:rFonts w:ascii="Arial" w:hAnsi="Arial" w:cs="Arial"/>
          <w:sz w:val="24"/>
          <w:szCs w:val="24"/>
        </w:rPr>
        <w:t xml:space="preserve">r a metodologia. </w:t>
      </w:r>
      <w:r w:rsidR="00E0762D" w:rsidRPr="005B1F02">
        <w:rPr>
          <w:rFonts w:ascii="Arial" w:hAnsi="Arial" w:cs="Arial"/>
          <w:sz w:val="24"/>
          <w:szCs w:val="24"/>
        </w:rPr>
        <w:t>Você já parou para pensar qual é a relação entre estes três aspectos? Como se articulam na sua aula: o conteúdo, a metodologia e</w:t>
      </w:r>
      <w:r w:rsidR="00A73F3F" w:rsidRPr="005B1F02">
        <w:rPr>
          <w:rFonts w:ascii="Arial" w:hAnsi="Arial" w:cs="Arial"/>
          <w:sz w:val="24"/>
          <w:szCs w:val="24"/>
        </w:rPr>
        <w:t xml:space="preserve"> como seu aluno aprende</w:t>
      </w:r>
      <w:r w:rsidR="00E0762D" w:rsidRPr="005B1F02">
        <w:rPr>
          <w:rFonts w:ascii="Arial" w:hAnsi="Arial" w:cs="Arial"/>
          <w:sz w:val="24"/>
          <w:szCs w:val="24"/>
        </w:rPr>
        <w:t>?</w:t>
      </w:r>
    </w:p>
    <w:p w:rsidR="00A73F3F" w:rsidRPr="005B1F02" w:rsidRDefault="00A73F3F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3F3F" w:rsidRPr="005B1F02" w:rsidRDefault="00A73F3F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F02">
        <w:rPr>
          <w:rFonts w:ascii="Arial" w:hAnsi="Arial" w:cs="Arial"/>
          <w:sz w:val="24"/>
          <w:szCs w:val="24"/>
        </w:rPr>
        <w:t xml:space="preserve">2. Existe uma diferença entre o saber conceitual e transmissão de saberes e informações, </w:t>
      </w:r>
      <w:r w:rsidR="009834AB" w:rsidRPr="005B1F02">
        <w:rPr>
          <w:rFonts w:ascii="Arial" w:hAnsi="Arial" w:cs="Arial"/>
          <w:sz w:val="24"/>
          <w:szCs w:val="24"/>
        </w:rPr>
        <w:t>com</w:t>
      </w:r>
      <w:r w:rsidRPr="005B1F02">
        <w:rPr>
          <w:rFonts w:ascii="Arial" w:hAnsi="Arial" w:cs="Arial"/>
          <w:sz w:val="24"/>
          <w:szCs w:val="24"/>
        </w:rPr>
        <w:t xml:space="preserve">o </w:t>
      </w:r>
      <w:r w:rsidR="009834AB" w:rsidRPr="005B1F02">
        <w:rPr>
          <w:rFonts w:ascii="Arial" w:hAnsi="Arial" w:cs="Arial"/>
          <w:sz w:val="24"/>
          <w:szCs w:val="24"/>
        </w:rPr>
        <w:t xml:space="preserve">destaca </w:t>
      </w:r>
      <w:r w:rsidRPr="005B1F02">
        <w:rPr>
          <w:rFonts w:ascii="Arial" w:hAnsi="Arial" w:cs="Arial"/>
          <w:sz w:val="24"/>
          <w:szCs w:val="24"/>
        </w:rPr>
        <w:t xml:space="preserve">texto: </w:t>
      </w:r>
      <w:r w:rsidRPr="005B1F02">
        <w:rPr>
          <w:rFonts w:ascii="Arial" w:hAnsi="Arial" w:cs="Arial"/>
          <w:i/>
          <w:sz w:val="24"/>
          <w:szCs w:val="24"/>
        </w:rPr>
        <w:t>“</w:t>
      </w:r>
      <w:r w:rsidRPr="005B1F02">
        <w:rPr>
          <w:rFonts w:ascii="Arial" w:hAnsi="Arial" w:cs="Arial"/>
          <w:i/>
          <w:color w:val="000000"/>
          <w:sz w:val="24"/>
          <w:szCs w:val="24"/>
        </w:rPr>
        <w:t xml:space="preserve">No planejamento das aulas, pensa-se em detalhes sobre como o conteúdo será exposto, na particularidade do público, na linguagem a ser utilizada, etc., no entanto, há um ponto importante: como problematizar o tema? Como relacionar conhecimentos conhecidos e desconhecidos? Como perceber o que é um elemento essencial para construir um conceito? Como instigar dúvidas e a busca de soluções para a mesma?” (p. 431). Em nossas aulas, normalmente, buscamos que o aluno consiga nos dar um resposta, no entanto, o texto diz que “é necessário fazer </w:t>
      </w:r>
      <w:r w:rsidRPr="005B1F02">
        <w:rPr>
          <w:rFonts w:ascii="Arial" w:hAnsi="Arial" w:cs="Arial"/>
          <w:i/>
          <w:color w:val="000000"/>
          <w:sz w:val="24"/>
          <w:szCs w:val="24"/>
        </w:rPr>
        <w:lastRenderedPageBreak/>
        <w:t>um caminho inverso: da certeza para a dúvida, da resposta para a pergunta, do individual para o coletivo”</w:t>
      </w:r>
      <w:r w:rsidR="00E85E3A" w:rsidRPr="005B1F02">
        <w:rPr>
          <w:rFonts w:ascii="Arial" w:hAnsi="Arial" w:cs="Arial"/>
          <w:i/>
          <w:color w:val="000000"/>
          <w:sz w:val="24"/>
          <w:szCs w:val="24"/>
        </w:rPr>
        <w:t>.</w:t>
      </w:r>
      <w:r w:rsidR="00E85E3A" w:rsidRPr="005B1F02">
        <w:rPr>
          <w:rFonts w:ascii="Arial" w:hAnsi="Arial" w:cs="Arial"/>
          <w:color w:val="000000"/>
          <w:sz w:val="24"/>
          <w:szCs w:val="24"/>
        </w:rPr>
        <w:t xml:space="preserve"> C</w:t>
      </w:r>
      <w:r w:rsidRPr="005B1F02">
        <w:rPr>
          <w:rFonts w:ascii="Arial" w:hAnsi="Arial" w:cs="Arial"/>
          <w:color w:val="000000"/>
          <w:sz w:val="24"/>
          <w:szCs w:val="24"/>
        </w:rPr>
        <w:t>omo podemos fazer isso trabalhando com os conceitos?</w:t>
      </w:r>
    </w:p>
    <w:p w:rsidR="00A73F3F" w:rsidRPr="005B1F02" w:rsidRDefault="00A73F3F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114D" w:rsidRPr="005B1F02" w:rsidRDefault="00B7114D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F02">
        <w:rPr>
          <w:rFonts w:ascii="Arial" w:hAnsi="Arial" w:cs="Arial"/>
          <w:sz w:val="24"/>
          <w:szCs w:val="24"/>
        </w:rPr>
        <w:t>3. O texto apresenta</w:t>
      </w:r>
      <w:r w:rsidR="007A5B2C" w:rsidRPr="005B1F02">
        <w:rPr>
          <w:rFonts w:ascii="Arial" w:hAnsi="Arial" w:cs="Arial"/>
          <w:sz w:val="24"/>
          <w:szCs w:val="24"/>
        </w:rPr>
        <w:t xml:space="preserve"> </w:t>
      </w:r>
      <w:r w:rsidRPr="005B1F02">
        <w:rPr>
          <w:rFonts w:ascii="Arial" w:hAnsi="Arial" w:cs="Arial"/>
          <w:sz w:val="24"/>
          <w:szCs w:val="24"/>
        </w:rPr>
        <w:t xml:space="preserve">a necessidade de se colocar os estudantes frente a situações problema para que eles alcancem o real significado do conceito, uma vez que precisarão utilizá-lo para resolver a situação- problema. No </w:t>
      </w:r>
      <w:r w:rsidR="00D12753" w:rsidRPr="005B1F02">
        <w:rPr>
          <w:rFonts w:ascii="Arial" w:hAnsi="Arial" w:cs="Arial"/>
          <w:sz w:val="24"/>
          <w:szCs w:val="24"/>
        </w:rPr>
        <w:t xml:space="preserve">caso da escola do campo, </w:t>
      </w:r>
      <w:r w:rsidRPr="005B1F02">
        <w:rPr>
          <w:rFonts w:ascii="Arial" w:hAnsi="Arial" w:cs="Arial"/>
          <w:sz w:val="24"/>
          <w:szCs w:val="24"/>
        </w:rPr>
        <w:t xml:space="preserve">a situação-problema </w:t>
      </w:r>
      <w:r w:rsidR="00D12753" w:rsidRPr="005B1F02">
        <w:rPr>
          <w:rFonts w:ascii="Arial" w:hAnsi="Arial" w:cs="Arial"/>
          <w:sz w:val="24"/>
          <w:szCs w:val="24"/>
        </w:rPr>
        <w:t xml:space="preserve">não precisa ser </w:t>
      </w:r>
      <w:r w:rsidRPr="005B1F02">
        <w:rPr>
          <w:rFonts w:ascii="Arial" w:hAnsi="Arial" w:cs="Arial"/>
          <w:sz w:val="24"/>
          <w:szCs w:val="24"/>
        </w:rPr>
        <w:t>extraída</w:t>
      </w:r>
      <w:r w:rsidR="00D12753" w:rsidRPr="005B1F02">
        <w:rPr>
          <w:rFonts w:ascii="Arial" w:hAnsi="Arial" w:cs="Arial"/>
          <w:sz w:val="24"/>
          <w:szCs w:val="24"/>
        </w:rPr>
        <w:t xml:space="preserve"> “</w:t>
      </w:r>
      <w:r w:rsidRPr="005B1F02">
        <w:rPr>
          <w:rFonts w:ascii="Arial" w:hAnsi="Arial" w:cs="Arial"/>
          <w:sz w:val="24"/>
          <w:szCs w:val="24"/>
        </w:rPr>
        <w:t>da</w:t>
      </w:r>
      <w:r w:rsidR="00D12753" w:rsidRPr="005B1F02">
        <w:rPr>
          <w:rFonts w:ascii="Arial" w:hAnsi="Arial" w:cs="Arial"/>
          <w:sz w:val="24"/>
          <w:szCs w:val="24"/>
        </w:rPr>
        <w:t xml:space="preserve"> cabeça do professor”, mas </w:t>
      </w:r>
      <w:r w:rsidRPr="005B1F02">
        <w:rPr>
          <w:rFonts w:ascii="Arial" w:hAnsi="Arial" w:cs="Arial"/>
          <w:sz w:val="24"/>
          <w:szCs w:val="24"/>
        </w:rPr>
        <w:t>ele deverá</w:t>
      </w:r>
      <w:r w:rsidR="00D12753" w:rsidRPr="005B1F02">
        <w:rPr>
          <w:rFonts w:ascii="Arial" w:hAnsi="Arial" w:cs="Arial"/>
          <w:sz w:val="24"/>
          <w:szCs w:val="24"/>
        </w:rPr>
        <w:t xml:space="preserve"> </w:t>
      </w:r>
      <w:r w:rsidR="007A5B2C" w:rsidRPr="005B1F02">
        <w:rPr>
          <w:rFonts w:ascii="Arial" w:hAnsi="Arial" w:cs="Arial"/>
          <w:sz w:val="24"/>
          <w:szCs w:val="24"/>
        </w:rPr>
        <w:t>usar</w:t>
      </w:r>
      <w:r w:rsidR="00D12753" w:rsidRPr="005B1F02">
        <w:rPr>
          <w:rFonts w:ascii="Arial" w:hAnsi="Arial" w:cs="Arial"/>
          <w:sz w:val="24"/>
          <w:szCs w:val="24"/>
        </w:rPr>
        <w:t xml:space="preserve"> o Dossiê da Realidade </w:t>
      </w:r>
      <w:r w:rsidR="007A5B2C" w:rsidRPr="005B1F02">
        <w:rPr>
          <w:rFonts w:ascii="Arial" w:hAnsi="Arial" w:cs="Arial"/>
          <w:sz w:val="24"/>
          <w:szCs w:val="24"/>
        </w:rPr>
        <w:t xml:space="preserve">e </w:t>
      </w:r>
      <w:r w:rsidRPr="005B1F02">
        <w:rPr>
          <w:rFonts w:ascii="Arial" w:hAnsi="Arial" w:cs="Arial"/>
          <w:sz w:val="24"/>
          <w:szCs w:val="24"/>
        </w:rPr>
        <w:t>ali buscar a situação-p</w:t>
      </w:r>
      <w:r w:rsidR="00D12753" w:rsidRPr="005B1F02">
        <w:rPr>
          <w:rFonts w:ascii="Arial" w:hAnsi="Arial" w:cs="Arial"/>
          <w:sz w:val="24"/>
          <w:szCs w:val="24"/>
        </w:rPr>
        <w:t>roblema</w:t>
      </w:r>
      <w:r w:rsidRPr="005B1F02">
        <w:rPr>
          <w:rFonts w:ascii="Arial" w:hAnsi="Arial" w:cs="Arial"/>
          <w:sz w:val="24"/>
          <w:szCs w:val="24"/>
        </w:rPr>
        <w:t>. Neste sentido</w:t>
      </w:r>
      <w:r w:rsidR="007A5B2C" w:rsidRPr="005B1F02">
        <w:rPr>
          <w:rFonts w:ascii="Arial" w:hAnsi="Arial" w:cs="Arial"/>
          <w:sz w:val="24"/>
          <w:szCs w:val="24"/>
        </w:rPr>
        <w:t>,</w:t>
      </w:r>
      <w:r w:rsidRPr="005B1F02">
        <w:rPr>
          <w:rFonts w:ascii="Arial" w:hAnsi="Arial" w:cs="Arial"/>
          <w:sz w:val="24"/>
          <w:szCs w:val="24"/>
        </w:rPr>
        <w:t xml:space="preserve"> em que medida o Dossiê da Realidade contribui para que você elabore essas atividades de investigação para </w:t>
      </w:r>
      <w:r w:rsidR="007A5B2C" w:rsidRPr="005B1F02">
        <w:rPr>
          <w:rFonts w:ascii="Arial" w:hAnsi="Arial" w:cs="Arial"/>
          <w:sz w:val="24"/>
          <w:szCs w:val="24"/>
        </w:rPr>
        <w:t>organizar o</w:t>
      </w:r>
      <w:r w:rsidRPr="005B1F02">
        <w:rPr>
          <w:rFonts w:ascii="Arial" w:hAnsi="Arial" w:cs="Arial"/>
          <w:sz w:val="24"/>
          <w:szCs w:val="24"/>
        </w:rPr>
        <w:t xml:space="preserve"> estudo </w:t>
      </w:r>
      <w:r w:rsidR="002E600A" w:rsidRPr="005B1F02">
        <w:rPr>
          <w:rFonts w:ascii="Arial" w:hAnsi="Arial" w:cs="Arial"/>
          <w:sz w:val="24"/>
          <w:szCs w:val="24"/>
        </w:rPr>
        <w:t xml:space="preserve">com a situação-problema </w:t>
      </w:r>
      <w:r w:rsidRPr="005B1F02">
        <w:rPr>
          <w:rFonts w:ascii="Arial" w:hAnsi="Arial" w:cs="Arial"/>
          <w:sz w:val="24"/>
          <w:szCs w:val="24"/>
        </w:rPr>
        <w:t>em suas aulas?</w:t>
      </w:r>
    </w:p>
    <w:p w:rsidR="00B7114D" w:rsidRPr="005B1F02" w:rsidRDefault="00B7114D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75A" w:rsidRDefault="00A97018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  <w:r w:rsidRPr="005B1F02">
        <w:rPr>
          <w:rFonts w:ascii="Arial" w:hAnsi="Arial" w:cs="Arial"/>
          <w:sz w:val="24"/>
          <w:szCs w:val="24"/>
        </w:rPr>
        <w:t xml:space="preserve">4. </w:t>
      </w:r>
      <w:r w:rsidR="002E600A" w:rsidRPr="005B1F02">
        <w:rPr>
          <w:rFonts w:ascii="Arial" w:hAnsi="Arial" w:cs="Arial"/>
          <w:sz w:val="24"/>
          <w:szCs w:val="24"/>
        </w:rPr>
        <w:t xml:space="preserve">Na p. </w:t>
      </w:r>
      <w:r w:rsidR="00DF775A" w:rsidRPr="005B1F02">
        <w:rPr>
          <w:rFonts w:ascii="Arial" w:hAnsi="Arial" w:cs="Arial"/>
          <w:sz w:val="24"/>
          <w:szCs w:val="24"/>
        </w:rPr>
        <w:t>436</w:t>
      </w:r>
      <w:r w:rsidR="007A5B2C" w:rsidRPr="005B1F02">
        <w:rPr>
          <w:rFonts w:ascii="Arial" w:hAnsi="Arial" w:cs="Arial"/>
          <w:sz w:val="24"/>
          <w:szCs w:val="24"/>
        </w:rPr>
        <w:t>,</w:t>
      </w:r>
      <w:r w:rsidR="00DF775A" w:rsidRPr="005B1F02">
        <w:rPr>
          <w:rFonts w:ascii="Arial" w:hAnsi="Arial" w:cs="Arial"/>
          <w:sz w:val="24"/>
          <w:szCs w:val="24"/>
        </w:rPr>
        <w:t xml:space="preserve"> </w:t>
      </w:r>
      <w:r w:rsidR="002E600A" w:rsidRPr="005B1F02">
        <w:rPr>
          <w:rFonts w:ascii="Arial" w:hAnsi="Arial" w:cs="Arial"/>
          <w:sz w:val="24"/>
          <w:szCs w:val="24"/>
        </w:rPr>
        <w:t>o texto traz a explicação da</w:t>
      </w:r>
      <w:r w:rsidR="00DF775A" w:rsidRPr="005B1F02">
        <w:rPr>
          <w:rFonts w:ascii="Arial" w:hAnsi="Arial" w:cs="Arial"/>
          <w:sz w:val="24"/>
          <w:szCs w:val="24"/>
        </w:rPr>
        <w:t xml:space="preserve"> formação de conceitos científicos e </w:t>
      </w:r>
      <w:r w:rsidR="002E600A" w:rsidRPr="005B1F02">
        <w:rPr>
          <w:rFonts w:ascii="Arial" w:hAnsi="Arial" w:cs="Arial"/>
          <w:sz w:val="24"/>
          <w:szCs w:val="24"/>
        </w:rPr>
        <w:t xml:space="preserve">da </w:t>
      </w:r>
      <w:r w:rsidR="00DF775A" w:rsidRPr="005B1F02">
        <w:rPr>
          <w:rFonts w:ascii="Arial" w:hAnsi="Arial" w:cs="Arial"/>
          <w:sz w:val="24"/>
          <w:szCs w:val="24"/>
        </w:rPr>
        <w:t>apropriação de</w:t>
      </w:r>
      <w:r w:rsidR="002E600A" w:rsidRPr="005B1F02">
        <w:rPr>
          <w:rFonts w:ascii="Arial" w:hAnsi="Arial" w:cs="Arial"/>
          <w:sz w:val="24"/>
          <w:szCs w:val="24"/>
        </w:rPr>
        <w:t>stes</w:t>
      </w:r>
      <w:r w:rsidR="00DF775A" w:rsidRPr="005B1F02">
        <w:rPr>
          <w:rFonts w:ascii="Arial" w:hAnsi="Arial" w:cs="Arial"/>
          <w:sz w:val="24"/>
          <w:szCs w:val="24"/>
        </w:rPr>
        <w:t xml:space="preserve"> conceitos.</w:t>
      </w:r>
      <w:r w:rsidR="002E600A" w:rsidRPr="005B1F02">
        <w:rPr>
          <w:rFonts w:ascii="Arial" w:hAnsi="Arial" w:cs="Arial"/>
          <w:sz w:val="24"/>
          <w:szCs w:val="24"/>
        </w:rPr>
        <w:t xml:space="preserve"> E</w:t>
      </w:r>
      <w:r w:rsidR="00DF775A" w:rsidRPr="005B1F02">
        <w:rPr>
          <w:rFonts w:ascii="Arial" w:hAnsi="Arial" w:cs="Arial"/>
          <w:sz w:val="24"/>
          <w:szCs w:val="24"/>
        </w:rPr>
        <w:t xml:space="preserve">xplique a relação entre o </w:t>
      </w:r>
      <w:r w:rsidR="00DF775A" w:rsidRPr="005B1F02">
        <w:rPr>
          <w:rFonts w:ascii="Arial" w:hAnsi="Arial" w:cs="Arial"/>
          <w:i/>
          <w:sz w:val="24"/>
          <w:szCs w:val="24"/>
        </w:rPr>
        <w:t>“</w:t>
      </w:r>
      <w:r w:rsidR="00DF775A" w:rsidRPr="005B1F02">
        <w:rPr>
          <w:rStyle w:val="fontstyle01"/>
          <w:rFonts w:ascii="Arial" w:hAnsi="Arial" w:cs="Arial"/>
          <w:i/>
        </w:rPr>
        <w:t xml:space="preserve">o modelo de ensino ilustrativo informativo, pautado na explanação, demonstração e explicação de conceitos, processos e fenômenos como algo pronto e acabado” </w:t>
      </w:r>
      <w:r w:rsidR="00DF775A" w:rsidRPr="005B1F02">
        <w:rPr>
          <w:rStyle w:val="fontstyle01"/>
          <w:rFonts w:ascii="Arial" w:hAnsi="Arial" w:cs="Arial"/>
        </w:rPr>
        <w:t xml:space="preserve">e a forma de ensinar que exige </w:t>
      </w:r>
      <w:r w:rsidR="00DF775A" w:rsidRPr="005B1F02">
        <w:rPr>
          <w:rStyle w:val="fontstyle01"/>
          <w:rFonts w:ascii="Arial" w:hAnsi="Arial" w:cs="Arial"/>
          <w:i/>
        </w:rPr>
        <w:t>“uma postura mais ativa do estudante e não a memorização mecâ</w:t>
      </w:r>
      <w:r w:rsidRPr="005B1F02">
        <w:rPr>
          <w:rStyle w:val="fontstyle01"/>
          <w:rFonts w:ascii="Arial" w:hAnsi="Arial" w:cs="Arial"/>
          <w:i/>
        </w:rPr>
        <w:t>nica e dissociada da realidade”</w:t>
      </w:r>
      <w:r w:rsidR="007A5B2C" w:rsidRPr="005B1F02">
        <w:rPr>
          <w:rStyle w:val="fontstyle01"/>
          <w:rFonts w:ascii="Arial" w:hAnsi="Arial" w:cs="Arial"/>
          <w:i/>
        </w:rPr>
        <w:t>.</w:t>
      </w:r>
    </w:p>
    <w:p w:rsidR="005B1F02" w:rsidRDefault="005B1F02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</w:p>
    <w:p w:rsidR="001823CC" w:rsidRPr="001823CC" w:rsidRDefault="001823CC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5B1F02" w:rsidRDefault="005B1F02" w:rsidP="005B1F02">
      <w:pPr>
        <w:spacing w:after="0" w:line="360" w:lineRule="auto"/>
        <w:jc w:val="both"/>
        <w:rPr>
          <w:rStyle w:val="fontstyle01"/>
          <w:rFonts w:ascii="Arial" w:hAnsi="Arial" w:cs="Arial"/>
          <w:b/>
        </w:rPr>
      </w:pPr>
      <w:r w:rsidRPr="005B1F02">
        <w:rPr>
          <w:rStyle w:val="fontstyle01"/>
          <w:rFonts w:ascii="Arial" w:hAnsi="Arial" w:cs="Arial"/>
          <w:b/>
        </w:rPr>
        <w:t xml:space="preserve">TEXTO </w:t>
      </w:r>
      <w:r w:rsidR="00A94F23">
        <w:rPr>
          <w:rStyle w:val="fontstyle01"/>
          <w:rFonts w:ascii="Arial" w:hAnsi="Arial" w:cs="Arial"/>
          <w:b/>
        </w:rPr>
        <w:t>13</w:t>
      </w:r>
      <w:r>
        <w:rPr>
          <w:rStyle w:val="fontstyle01"/>
          <w:rFonts w:ascii="Arial" w:hAnsi="Arial" w:cs="Arial"/>
          <w:b/>
        </w:rPr>
        <w:t xml:space="preserve">: </w:t>
      </w:r>
      <w:r w:rsidR="00B75A80">
        <w:rPr>
          <w:rStyle w:val="fontstyle01"/>
          <w:rFonts w:ascii="Arial" w:hAnsi="Arial" w:cs="Arial"/>
          <w:b/>
        </w:rPr>
        <w:t>A PERSPECTIVA ESTÉTICA E EXPRESSIVA NA ESCOLA: ARTICULANDO CONCEITOS DA PSICOLOGIA SÓCIO-HISTÓRICA</w:t>
      </w:r>
    </w:p>
    <w:p w:rsidR="00B75A80" w:rsidRPr="001823CC" w:rsidRDefault="00B75A80" w:rsidP="00A33546">
      <w:pPr>
        <w:spacing w:after="0" w:line="360" w:lineRule="auto"/>
        <w:jc w:val="both"/>
        <w:rPr>
          <w:rStyle w:val="fontstyle01"/>
          <w:rFonts w:ascii="Arial" w:hAnsi="Arial" w:cs="Arial"/>
          <w:b/>
          <w:color w:val="auto"/>
        </w:rPr>
      </w:pPr>
    </w:p>
    <w:p w:rsidR="001823CC" w:rsidRPr="001823CC" w:rsidRDefault="001823CC" w:rsidP="001823CC">
      <w:pPr>
        <w:spacing w:after="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1823CC">
        <w:rPr>
          <w:rFonts w:ascii="Arial" w:hAnsi="Arial" w:cs="Arial"/>
          <w:sz w:val="24"/>
          <w:szCs w:val="24"/>
        </w:rPr>
        <w:t xml:space="preserve">CAMARGO, Denise de; BULGACOV, Yara Lúcia </w:t>
      </w:r>
      <w:proofErr w:type="spellStart"/>
      <w:r w:rsidRPr="001823CC">
        <w:rPr>
          <w:rFonts w:ascii="Arial" w:hAnsi="Arial" w:cs="Arial"/>
          <w:sz w:val="24"/>
          <w:szCs w:val="24"/>
        </w:rPr>
        <w:t>Mazziotti</w:t>
      </w:r>
      <w:proofErr w:type="spellEnd"/>
      <w:r w:rsidRPr="001823CC">
        <w:rPr>
          <w:rFonts w:ascii="Arial" w:hAnsi="Arial" w:cs="Arial"/>
          <w:sz w:val="24"/>
          <w:szCs w:val="24"/>
        </w:rPr>
        <w:t xml:space="preserve">. A perspectiva estética e expressiva na escola: articulando conceitos da psicologia </w:t>
      </w:r>
      <w:proofErr w:type="spellStart"/>
      <w:r w:rsidRPr="001823CC">
        <w:rPr>
          <w:rFonts w:ascii="Arial" w:hAnsi="Arial" w:cs="Arial"/>
          <w:sz w:val="24"/>
          <w:szCs w:val="24"/>
        </w:rPr>
        <w:t>sociohistórica</w:t>
      </w:r>
      <w:proofErr w:type="spellEnd"/>
      <w:r w:rsidRPr="001823CC">
        <w:rPr>
          <w:rFonts w:ascii="Arial" w:hAnsi="Arial" w:cs="Arial"/>
          <w:sz w:val="24"/>
          <w:szCs w:val="24"/>
        </w:rPr>
        <w:t xml:space="preserve">. </w:t>
      </w:r>
      <w:r w:rsidRPr="001823CC">
        <w:rPr>
          <w:rFonts w:ascii="Arial" w:hAnsi="Arial" w:cs="Arial"/>
          <w:b/>
          <w:sz w:val="24"/>
          <w:szCs w:val="24"/>
        </w:rPr>
        <w:t>Revista de Psicologia em Estudo</w:t>
      </w:r>
      <w:r w:rsidRPr="001823CC">
        <w:rPr>
          <w:rFonts w:ascii="Arial" w:hAnsi="Arial" w:cs="Arial"/>
          <w:sz w:val="24"/>
          <w:szCs w:val="24"/>
        </w:rPr>
        <w:t xml:space="preserve">, Maringá, v. 13, n. 3, p. 467-475, </w:t>
      </w:r>
      <w:proofErr w:type="gramStart"/>
      <w:r w:rsidRPr="001823CC">
        <w:rPr>
          <w:rFonts w:ascii="Arial" w:hAnsi="Arial" w:cs="Arial"/>
          <w:sz w:val="24"/>
          <w:szCs w:val="24"/>
        </w:rPr>
        <w:t>jul./</w:t>
      </w:r>
      <w:proofErr w:type="gramEnd"/>
      <w:r w:rsidRPr="001823CC">
        <w:rPr>
          <w:rFonts w:ascii="Arial" w:hAnsi="Arial" w:cs="Arial"/>
          <w:sz w:val="24"/>
          <w:szCs w:val="24"/>
        </w:rPr>
        <w:t xml:space="preserve">set. 2008. Disponível em: </w:t>
      </w:r>
      <w:hyperlink r:id="rId7" w:history="1">
        <w:r w:rsidRPr="001823C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https://www.scielo.br/pdf/pe/v13n3/v13n3a07.pdf</w:t>
        </w:r>
      </w:hyperlink>
      <w:r w:rsidRPr="001823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1823CC">
        <w:rPr>
          <w:rFonts w:ascii="Arial" w:hAnsi="Arial" w:cs="Arial"/>
          <w:sz w:val="24"/>
          <w:szCs w:val="24"/>
        </w:rPr>
        <w:t xml:space="preserve"> Acesso em: 03 mai. 2020.</w:t>
      </w:r>
    </w:p>
    <w:p w:rsidR="001823CC" w:rsidRPr="00A33546" w:rsidRDefault="001823CC" w:rsidP="00A33546">
      <w:pPr>
        <w:spacing w:after="0" w:line="360" w:lineRule="auto"/>
        <w:jc w:val="both"/>
        <w:rPr>
          <w:rStyle w:val="fontstyle01"/>
          <w:rFonts w:ascii="Arial" w:hAnsi="Arial" w:cs="Arial"/>
          <w:b/>
        </w:rPr>
      </w:pPr>
    </w:p>
    <w:p w:rsidR="00B75A80" w:rsidRDefault="00B75A80" w:rsidP="00A33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46">
        <w:rPr>
          <w:rStyle w:val="fontstyle01"/>
          <w:rFonts w:ascii="Arial" w:hAnsi="Arial" w:cs="Arial"/>
        </w:rPr>
        <w:t xml:space="preserve">1. </w:t>
      </w:r>
      <w:r w:rsidR="00A33546" w:rsidRPr="00A33546">
        <w:rPr>
          <w:rStyle w:val="fontstyle01"/>
          <w:rFonts w:ascii="Arial" w:hAnsi="Arial" w:cs="Arial"/>
        </w:rPr>
        <w:t xml:space="preserve">As autoras </w:t>
      </w:r>
      <w:r w:rsidR="00A33546" w:rsidRPr="00A33546">
        <w:rPr>
          <w:rFonts w:ascii="Arial" w:hAnsi="Arial" w:cs="Arial"/>
          <w:sz w:val="24"/>
          <w:szCs w:val="24"/>
        </w:rPr>
        <w:t xml:space="preserve">Denise de Camargo e Yara Lúcia </w:t>
      </w:r>
      <w:proofErr w:type="spellStart"/>
      <w:r w:rsidR="00A33546" w:rsidRPr="00A33546">
        <w:rPr>
          <w:rFonts w:ascii="Arial" w:hAnsi="Arial" w:cs="Arial"/>
          <w:sz w:val="24"/>
          <w:szCs w:val="24"/>
        </w:rPr>
        <w:t>Mazziotti</w:t>
      </w:r>
      <w:proofErr w:type="spellEnd"/>
      <w:r w:rsidR="00A33546" w:rsidRPr="00A335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546" w:rsidRPr="00A33546">
        <w:rPr>
          <w:rFonts w:ascii="Arial" w:hAnsi="Arial" w:cs="Arial"/>
          <w:sz w:val="24"/>
          <w:szCs w:val="24"/>
        </w:rPr>
        <w:t>Bulgacov</w:t>
      </w:r>
      <w:proofErr w:type="spellEnd"/>
      <w:r w:rsidR="00A33546" w:rsidRPr="00A33546">
        <w:rPr>
          <w:rFonts w:ascii="Arial" w:hAnsi="Arial" w:cs="Arial"/>
          <w:sz w:val="24"/>
          <w:szCs w:val="24"/>
        </w:rPr>
        <w:t xml:space="preserve"> afirmam que em nosso cotidiano as relações entre as pessoas são cada vez mais orientadas por razões econômicas e</w:t>
      </w:r>
      <w:r w:rsidR="00A33546">
        <w:rPr>
          <w:rFonts w:ascii="Arial" w:hAnsi="Arial" w:cs="Arial"/>
          <w:sz w:val="24"/>
          <w:szCs w:val="24"/>
        </w:rPr>
        <w:t xml:space="preserve"> </w:t>
      </w:r>
      <w:r w:rsidR="00A33546" w:rsidRPr="00A33546">
        <w:rPr>
          <w:rFonts w:ascii="Arial" w:hAnsi="Arial" w:cs="Arial"/>
          <w:sz w:val="24"/>
          <w:szCs w:val="24"/>
        </w:rPr>
        <w:t>instrumentais.</w:t>
      </w:r>
      <w:r w:rsidR="00A33546">
        <w:rPr>
          <w:rFonts w:ascii="Arial" w:hAnsi="Arial" w:cs="Arial"/>
          <w:sz w:val="24"/>
          <w:szCs w:val="24"/>
        </w:rPr>
        <w:t xml:space="preserve"> Quais as consequências para as nossas práticas cotidianas, em nossas relações com os outros e no ambiente escolar que essa racionalidade dominante provoca?</w:t>
      </w:r>
    </w:p>
    <w:p w:rsidR="00A33546" w:rsidRDefault="00A33546" w:rsidP="00D87C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3546" w:rsidRDefault="00A33546" w:rsidP="00D87C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CCB">
        <w:rPr>
          <w:rFonts w:ascii="Arial" w:hAnsi="Arial" w:cs="Arial"/>
          <w:sz w:val="24"/>
          <w:szCs w:val="24"/>
        </w:rPr>
        <w:t xml:space="preserve">2. </w:t>
      </w:r>
      <w:r w:rsidR="00D87CCB" w:rsidRPr="00D87CCB">
        <w:rPr>
          <w:rFonts w:ascii="Arial" w:hAnsi="Arial" w:cs="Arial"/>
          <w:sz w:val="24"/>
          <w:szCs w:val="24"/>
        </w:rPr>
        <w:t>“</w:t>
      </w:r>
      <w:r w:rsidRPr="00D87CCB">
        <w:rPr>
          <w:rFonts w:ascii="Arial" w:hAnsi="Arial" w:cs="Arial"/>
          <w:sz w:val="24"/>
          <w:szCs w:val="24"/>
        </w:rPr>
        <w:t>Estamos constatando que nosso ambiente escolar vem perdendo um espaço</w:t>
      </w:r>
      <w:r w:rsidR="00D87CCB">
        <w:rPr>
          <w:rFonts w:ascii="Arial" w:hAnsi="Arial" w:cs="Arial"/>
          <w:sz w:val="24"/>
          <w:szCs w:val="24"/>
        </w:rPr>
        <w:t xml:space="preserve"> </w:t>
      </w:r>
      <w:r w:rsidRPr="00D87CCB">
        <w:rPr>
          <w:rFonts w:ascii="Arial" w:hAnsi="Arial" w:cs="Arial"/>
          <w:sz w:val="24"/>
          <w:szCs w:val="24"/>
        </w:rPr>
        <w:t>fundamental para nos</w:t>
      </w:r>
      <w:r w:rsidR="00D87CCB">
        <w:rPr>
          <w:rFonts w:ascii="Arial" w:hAnsi="Arial" w:cs="Arial"/>
          <w:sz w:val="24"/>
          <w:szCs w:val="24"/>
        </w:rPr>
        <w:t xml:space="preserve"> </w:t>
      </w:r>
      <w:r w:rsidRPr="00D87CCB">
        <w:rPr>
          <w:rFonts w:ascii="Arial" w:hAnsi="Arial" w:cs="Arial"/>
          <w:sz w:val="24"/>
          <w:szCs w:val="24"/>
        </w:rPr>
        <w:t>tornarmos humanos, de nos descobrirmos como seres únicos e em movimento. É um ambiente que não</w:t>
      </w:r>
      <w:r w:rsidR="00D87CCB">
        <w:rPr>
          <w:rFonts w:ascii="Arial" w:hAnsi="Arial" w:cs="Arial"/>
          <w:sz w:val="24"/>
          <w:szCs w:val="24"/>
        </w:rPr>
        <w:t xml:space="preserve"> </w:t>
      </w:r>
      <w:r w:rsidRPr="00D87CCB">
        <w:rPr>
          <w:rFonts w:ascii="Arial" w:hAnsi="Arial" w:cs="Arial"/>
          <w:sz w:val="24"/>
          <w:szCs w:val="24"/>
        </w:rPr>
        <w:t>legitima nem a interrogação, nem a possibilidade, que não incentiva a individualidade nem a construção de</w:t>
      </w:r>
      <w:r w:rsidR="00D87CCB">
        <w:rPr>
          <w:rFonts w:ascii="Arial" w:hAnsi="Arial" w:cs="Arial"/>
          <w:sz w:val="24"/>
          <w:szCs w:val="24"/>
        </w:rPr>
        <w:t xml:space="preserve"> </w:t>
      </w:r>
      <w:r w:rsidRPr="00D87CCB">
        <w:rPr>
          <w:rFonts w:ascii="Arial" w:hAnsi="Arial" w:cs="Arial"/>
          <w:sz w:val="24"/>
          <w:szCs w:val="24"/>
        </w:rPr>
        <w:t>nossa autonomia e, conseq</w:t>
      </w:r>
      <w:r w:rsidR="00D87CCB" w:rsidRPr="00D87CCB">
        <w:rPr>
          <w:rFonts w:ascii="Arial" w:hAnsi="Arial" w:cs="Arial"/>
          <w:sz w:val="24"/>
          <w:szCs w:val="24"/>
        </w:rPr>
        <w:t>u</w:t>
      </w:r>
      <w:r w:rsidRPr="00D87CCB">
        <w:rPr>
          <w:rFonts w:ascii="Arial" w:hAnsi="Arial" w:cs="Arial"/>
          <w:sz w:val="24"/>
          <w:szCs w:val="24"/>
        </w:rPr>
        <w:t>entemente, nem o respeito pela autonomia do outro</w:t>
      </w:r>
      <w:r w:rsidR="00D87CCB" w:rsidRPr="00D87CCB">
        <w:rPr>
          <w:rFonts w:ascii="Arial" w:hAnsi="Arial" w:cs="Arial"/>
          <w:sz w:val="24"/>
          <w:szCs w:val="24"/>
        </w:rPr>
        <w:t>”</w:t>
      </w:r>
      <w:r w:rsidR="00D87CCB">
        <w:rPr>
          <w:rFonts w:ascii="Arial" w:hAnsi="Arial" w:cs="Arial"/>
          <w:sz w:val="24"/>
          <w:szCs w:val="24"/>
        </w:rPr>
        <w:t xml:space="preserve"> (p.468)</w:t>
      </w:r>
      <w:r w:rsidRPr="00D87CCB">
        <w:rPr>
          <w:rFonts w:ascii="Arial" w:hAnsi="Arial" w:cs="Arial"/>
          <w:sz w:val="24"/>
          <w:szCs w:val="24"/>
        </w:rPr>
        <w:t>.</w:t>
      </w:r>
      <w:r w:rsidR="00D87CCB">
        <w:rPr>
          <w:rFonts w:ascii="Arial" w:hAnsi="Arial" w:cs="Arial"/>
          <w:sz w:val="24"/>
          <w:szCs w:val="24"/>
        </w:rPr>
        <w:t xml:space="preserve"> Considerando as possibilidades de contribuições significativas da Arte na Educação, o que significa adotar uma perspectiva estética na escola? Quais as contribuições que a perspectiva estética pode dar para a relação ensinar-aprender?</w:t>
      </w:r>
    </w:p>
    <w:p w:rsidR="001667AC" w:rsidRDefault="001667AC" w:rsidP="00D87C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7AC" w:rsidRPr="003C120A" w:rsidRDefault="001667AC" w:rsidP="001667AC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667A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C120A">
        <w:rPr>
          <w:rFonts w:ascii="Arial" w:hAnsi="Arial" w:cs="Arial"/>
          <w:bCs/>
          <w:color w:val="000000"/>
          <w:sz w:val="24"/>
          <w:szCs w:val="24"/>
        </w:rPr>
        <w:t>Tomando o exemplo da p. 469, quando as autoras falam da cigarra e da formiga, e logo abaixo, tratam da importância de que os nossos alunos tenham a oportunidade de vivenciar uma experiência estética, pois ela pode vir a ser um instrumento para a educação do sensível, desenvolvendo a capacidade sensível, construindo um olhar preparado a perceber a realidade de diversos ângulos, sob diversos aspectos, comente em que mediada nossas aulas e experiências com a arte estão alcançando esta formação em nossos alunos ou ainda estão muito direcionadas e focadas apenas em atividades.</w:t>
      </w:r>
    </w:p>
    <w:p w:rsidR="00D87CCB" w:rsidRPr="00B63FAE" w:rsidRDefault="00D87CCB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FAE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7CCB" w:rsidRPr="00B63FAE">
        <w:rPr>
          <w:rFonts w:ascii="Arial" w:hAnsi="Arial" w:cs="Arial"/>
          <w:sz w:val="24"/>
          <w:szCs w:val="24"/>
        </w:rPr>
        <w:t>. Para as autoras a estética pode ser compreendida como “[...] uma forma de apreendermos a realidade moldada por nossas experiências sensoriais</w:t>
      </w:r>
      <w:r w:rsidR="00B63FAE" w:rsidRPr="00B63FAE">
        <w:rPr>
          <w:rFonts w:ascii="Arial" w:hAnsi="Arial" w:cs="Arial"/>
          <w:sz w:val="24"/>
          <w:szCs w:val="24"/>
        </w:rPr>
        <w:t xml:space="preserve"> [...]</w:t>
      </w:r>
      <w:r w:rsidR="00D87CCB" w:rsidRPr="00B63FAE">
        <w:rPr>
          <w:rFonts w:ascii="Arial" w:hAnsi="Arial" w:cs="Arial"/>
          <w:sz w:val="24"/>
          <w:szCs w:val="24"/>
        </w:rPr>
        <w:t xml:space="preserve"> </w:t>
      </w:r>
      <w:r w:rsidR="00B63FAE" w:rsidRPr="00B63FAE">
        <w:rPr>
          <w:rFonts w:ascii="Arial" w:hAnsi="Arial" w:cs="Arial"/>
          <w:sz w:val="24"/>
          <w:szCs w:val="24"/>
        </w:rPr>
        <w:t>Por</w:t>
      </w:r>
      <w:r w:rsidR="00B63FAE">
        <w:rPr>
          <w:rFonts w:ascii="Arial" w:hAnsi="Arial" w:cs="Arial"/>
          <w:sz w:val="24"/>
          <w:szCs w:val="24"/>
        </w:rPr>
        <w:t xml:space="preserve"> </w:t>
      </w:r>
      <w:r w:rsidR="00B63FAE" w:rsidRPr="00B63FAE">
        <w:rPr>
          <w:rFonts w:ascii="Arial" w:hAnsi="Arial" w:cs="Arial"/>
          <w:sz w:val="24"/>
          <w:szCs w:val="24"/>
        </w:rPr>
        <w:t>meio da experiência estética o homem desenvolve a capacidade sensível, a percepção, e constrói um olhar</w:t>
      </w:r>
      <w:r w:rsidR="00B63FAE">
        <w:rPr>
          <w:rFonts w:ascii="Arial" w:hAnsi="Arial" w:cs="Arial"/>
          <w:sz w:val="24"/>
          <w:szCs w:val="24"/>
        </w:rPr>
        <w:t xml:space="preserve"> </w:t>
      </w:r>
      <w:r w:rsidR="00B63FAE" w:rsidRPr="00B63FAE">
        <w:rPr>
          <w:rFonts w:ascii="Arial" w:hAnsi="Arial" w:cs="Arial"/>
          <w:sz w:val="24"/>
          <w:szCs w:val="24"/>
        </w:rPr>
        <w:t>que o incentiva a perceber a realidade de diversos ângulos, sob diversos aspectos</w:t>
      </w:r>
      <w:r w:rsidR="00B63FAE">
        <w:rPr>
          <w:rFonts w:ascii="Arial" w:hAnsi="Arial" w:cs="Arial"/>
          <w:sz w:val="24"/>
          <w:szCs w:val="24"/>
        </w:rPr>
        <w:t>”</w:t>
      </w:r>
      <w:r w:rsidR="00B63FAE" w:rsidRPr="00B63FAE">
        <w:rPr>
          <w:rFonts w:ascii="Arial" w:hAnsi="Arial" w:cs="Arial"/>
          <w:sz w:val="24"/>
          <w:szCs w:val="24"/>
        </w:rPr>
        <w:t>.</w:t>
      </w:r>
      <w:r w:rsidR="00B63FAE">
        <w:rPr>
          <w:rFonts w:ascii="Arial" w:hAnsi="Arial" w:cs="Arial"/>
          <w:sz w:val="24"/>
          <w:szCs w:val="24"/>
        </w:rPr>
        <w:t xml:space="preserve"> Comente e explique as dimensões da arte, compreendida como forma de comunicação e </w:t>
      </w:r>
      <w:proofErr w:type="spellStart"/>
      <w:r w:rsidR="00B63FAE">
        <w:rPr>
          <w:rFonts w:ascii="Arial" w:hAnsi="Arial" w:cs="Arial"/>
          <w:sz w:val="24"/>
          <w:szCs w:val="24"/>
        </w:rPr>
        <w:t>auto-expressão</w:t>
      </w:r>
      <w:proofErr w:type="spellEnd"/>
      <w:r w:rsidR="00B63FAE">
        <w:rPr>
          <w:rFonts w:ascii="Arial" w:hAnsi="Arial" w:cs="Arial"/>
          <w:sz w:val="24"/>
          <w:szCs w:val="24"/>
        </w:rPr>
        <w:t xml:space="preserve"> dos indivíduos: </w:t>
      </w:r>
    </w:p>
    <w:p w:rsidR="001667AC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7AC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667AC">
        <w:rPr>
          <w:rFonts w:ascii="Arial" w:hAnsi="Arial" w:cs="Arial"/>
          <w:sz w:val="24"/>
          <w:szCs w:val="24"/>
        </w:rPr>
        <w:t xml:space="preserve"> </w:t>
      </w:r>
      <w:r w:rsidRPr="003C120A">
        <w:rPr>
          <w:rFonts w:ascii="Arial" w:hAnsi="Arial" w:cs="Arial"/>
          <w:sz w:val="24"/>
          <w:szCs w:val="24"/>
        </w:rPr>
        <w:t>Na p. 471, as autoras nos apresentam a importância</w:t>
      </w:r>
      <w:bookmarkStart w:id="0" w:name="_GoBack"/>
      <w:bookmarkEnd w:id="0"/>
      <w:r w:rsidRPr="003C12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120A">
        <w:rPr>
          <w:rFonts w:ascii="Arial" w:hAnsi="Arial" w:cs="Arial"/>
          <w:sz w:val="24"/>
          <w:szCs w:val="24"/>
        </w:rPr>
        <w:t>dos</w:t>
      </w:r>
      <w:proofErr w:type="gramEnd"/>
      <w:r w:rsidRPr="003C120A">
        <w:rPr>
          <w:rFonts w:ascii="Arial" w:hAnsi="Arial" w:cs="Arial"/>
          <w:sz w:val="24"/>
          <w:szCs w:val="24"/>
        </w:rPr>
        <w:t xml:space="preserve"> alunos executarem atividades expressivas para reviver e reevocar as suas próprias emoções seja em atividades de cinema, de música, de fotografia, etc. Esta atividade, além de ser individual, pode estar nos momentos coletivos, quando o aluno pode mostrar, expressar, falar, expor sua obra de arte para levar os outros a sentir e reviver as emoções com ele. Em que medida os Círculos de Saberes ou as Varandas de </w:t>
      </w:r>
      <w:r>
        <w:rPr>
          <w:rFonts w:ascii="Arial" w:hAnsi="Arial" w:cs="Arial"/>
          <w:sz w:val="24"/>
          <w:szCs w:val="24"/>
        </w:rPr>
        <w:t>P</w:t>
      </w:r>
      <w:r w:rsidRPr="003C120A">
        <w:rPr>
          <w:rFonts w:ascii="Arial" w:hAnsi="Arial" w:cs="Arial"/>
          <w:sz w:val="24"/>
          <w:szCs w:val="24"/>
        </w:rPr>
        <w:t>artilhas na escola, têm conseguido ser este espaço</w:t>
      </w:r>
      <w:r>
        <w:rPr>
          <w:rFonts w:ascii="Arial" w:hAnsi="Arial" w:cs="Arial"/>
          <w:sz w:val="24"/>
          <w:szCs w:val="24"/>
        </w:rPr>
        <w:t>?</w:t>
      </w:r>
    </w:p>
    <w:p w:rsidR="001667AC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7AC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FAE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3FAE">
        <w:rPr>
          <w:rFonts w:ascii="Arial" w:hAnsi="Arial" w:cs="Arial"/>
          <w:sz w:val="24"/>
          <w:szCs w:val="24"/>
        </w:rPr>
        <w:t>. É possível construir uma conceituação de arte? Qual seria? Quais os seus principais conceitos/categorias? Como se dão as relações entre arte e as emoções?</w:t>
      </w:r>
    </w:p>
    <w:p w:rsidR="00B63FAE" w:rsidRDefault="00B63FAE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CCB" w:rsidRDefault="001667AC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3FAE">
        <w:rPr>
          <w:rFonts w:ascii="Arial" w:hAnsi="Arial" w:cs="Arial"/>
          <w:sz w:val="24"/>
          <w:szCs w:val="24"/>
        </w:rPr>
        <w:t>. De que forma a dimensão estética e expressiva das atividades artísticas contribuem na construção da imaginação e de que forma essas dimensões podem se fazer presente no cotidiano da escola</w:t>
      </w:r>
      <w:r w:rsidR="00061B2A">
        <w:rPr>
          <w:rFonts w:ascii="Arial" w:hAnsi="Arial" w:cs="Arial"/>
          <w:sz w:val="24"/>
          <w:szCs w:val="24"/>
        </w:rPr>
        <w:t>, especialmente no processo/atividade de aprendizagem</w:t>
      </w:r>
      <w:r w:rsidR="00B63FAE">
        <w:rPr>
          <w:rFonts w:ascii="Arial" w:hAnsi="Arial" w:cs="Arial"/>
          <w:sz w:val="24"/>
          <w:szCs w:val="24"/>
        </w:rPr>
        <w:t>?</w:t>
      </w:r>
      <w:r w:rsidR="00061B2A">
        <w:rPr>
          <w:rFonts w:ascii="Arial" w:hAnsi="Arial" w:cs="Arial"/>
          <w:sz w:val="24"/>
          <w:szCs w:val="24"/>
        </w:rPr>
        <w:t xml:space="preserve"> O que se entende por “atividade” a partir da teoria histórico-social?</w:t>
      </w:r>
    </w:p>
    <w:p w:rsidR="00B63FAE" w:rsidRDefault="00B63FAE" w:rsidP="00B63F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FAE" w:rsidRDefault="001667AC" w:rsidP="00061B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3FAE" w:rsidRPr="00061B2A">
        <w:rPr>
          <w:rFonts w:ascii="Arial" w:hAnsi="Arial" w:cs="Arial"/>
          <w:sz w:val="24"/>
          <w:szCs w:val="24"/>
        </w:rPr>
        <w:t xml:space="preserve">. </w:t>
      </w:r>
      <w:r w:rsidR="00061B2A" w:rsidRPr="00061B2A">
        <w:rPr>
          <w:rFonts w:ascii="Arial" w:hAnsi="Arial" w:cs="Arial"/>
          <w:sz w:val="24"/>
          <w:szCs w:val="24"/>
        </w:rPr>
        <w:t>Considerando as contribuições das autoras em relação às “oficinas de atividades expressivas” no cotidiano escolas, as quais afirmam: “A concepção de oficina se sustenta no fazer, um fazer próximo à arte. O jeito de fazer arte possibilita a expressão e a construção do sujeito que faz. O fazer realiza-se no produto. Produto e produtor se transformam. O produtor se reconhece no produto.</w:t>
      </w:r>
      <w:r w:rsidR="00061B2A">
        <w:rPr>
          <w:rFonts w:ascii="Arial" w:hAnsi="Arial" w:cs="Arial"/>
          <w:sz w:val="24"/>
          <w:szCs w:val="24"/>
        </w:rPr>
        <w:t xml:space="preserve"> </w:t>
      </w:r>
      <w:r w:rsidR="00061B2A" w:rsidRPr="00061B2A">
        <w:rPr>
          <w:rFonts w:ascii="Arial" w:hAnsi="Arial" w:cs="Arial"/>
          <w:sz w:val="24"/>
          <w:szCs w:val="24"/>
        </w:rPr>
        <w:t xml:space="preserve">Produto e produtor se transformam </w:t>
      </w:r>
      <w:proofErr w:type="gramStart"/>
      <w:r w:rsidR="00061B2A" w:rsidRPr="00061B2A">
        <w:rPr>
          <w:rFonts w:ascii="Arial" w:hAnsi="Arial" w:cs="Arial"/>
          <w:sz w:val="24"/>
          <w:szCs w:val="24"/>
        </w:rPr>
        <w:t>mutuamente</w:t>
      </w:r>
      <w:r w:rsidR="00061B2A">
        <w:rPr>
          <w:rFonts w:ascii="Arial" w:hAnsi="Arial" w:cs="Arial"/>
          <w:sz w:val="24"/>
          <w:szCs w:val="24"/>
        </w:rPr>
        <w:t>.”</w:t>
      </w:r>
      <w:proofErr w:type="gramEnd"/>
      <w:r w:rsidR="00061B2A">
        <w:rPr>
          <w:rFonts w:ascii="Arial" w:hAnsi="Arial" w:cs="Arial"/>
          <w:sz w:val="24"/>
          <w:szCs w:val="24"/>
        </w:rPr>
        <w:t xml:space="preserve"> (p.473)</w:t>
      </w:r>
      <w:r w:rsidR="00061B2A" w:rsidRPr="00061B2A">
        <w:rPr>
          <w:rFonts w:ascii="Arial" w:hAnsi="Arial" w:cs="Arial"/>
          <w:sz w:val="24"/>
          <w:szCs w:val="24"/>
        </w:rPr>
        <w:t>.</w:t>
      </w:r>
      <w:r w:rsidR="00061B2A">
        <w:rPr>
          <w:rFonts w:ascii="Arial" w:hAnsi="Arial" w:cs="Arial"/>
          <w:sz w:val="24"/>
          <w:szCs w:val="24"/>
        </w:rPr>
        <w:t xml:space="preserve"> É possível organizá-las em nossa escola? De que forma? Quais as suas contribuições? Elas podem ser incluídas no currículo e no </w:t>
      </w:r>
      <w:r w:rsidR="00061B2A">
        <w:rPr>
          <w:rFonts w:ascii="Arial" w:hAnsi="Arial" w:cs="Arial"/>
          <w:sz w:val="24"/>
          <w:szCs w:val="24"/>
        </w:rPr>
        <w:lastRenderedPageBreak/>
        <w:t>diálogo entre as disciplinas?</w:t>
      </w:r>
      <w:r>
        <w:rPr>
          <w:rFonts w:ascii="Arial" w:hAnsi="Arial" w:cs="Arial"/>
          <w:sz w:val="24"/>
          <w:szCs w:val="24"/>
        </w:rPr>
        <w:t xml:space="preserve"> P</w:t>
      </w:r>
      <w:r w:rsidRPr="003C120A">
        <w:rPr>
          <w:rFonts w:ascii="Arial" w:hAnsi="Arial" w:cs="Arial"/>
          <w:sz w:val="24"/>
          <w:szCs w:val="24"/>
        </w:rPr>
        <w:t>ara dar essa dimensão à arte na escola, é fundamental se ter espaços maiores onde os materiais e os trabalhos possam estar de forma a facilitar a realização das oficinas e dos projetos. Como nossa escola pensa isso? É possível ter Salas Laboratório para que todos os materiais e as atividades prontas possam estar com um acesso mais facilitado?</w:t>
      </w:r>
    </w:p>
    <w:p w:rsidR="001667AC" w:rsidRDefault="001667AC" w:rsidP="00061B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7AC" w:rsidRPr="003C120A" w:rsidRDefault="001667AC" w:rsidP="001667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C120A">
        <w:rPr>
          <w:rFonts w:ascii="Arial" w:hAnsi="Arial" w:cs="Arial"/>
          <w:color w:val="000000"/>
          <w:sz w:val="24"/>
          <w:szCs w:val="24"/>
        </w:rPr>
        <w:t>Neste momento o professor poderia se perguntar: Como formar leitores com professores não-leitores? Como escutar as fantasias de crianças, adolescentes e jovens se embotamos nosso próprio imaginário? Como estimular a criatividade, o raciocínio, a ousadia, se estamos tomados pela apatia? Como desenvolver a sensibilidade do estudante se a nossa própria sensibilidade é descuidada? Desejamos romper este círculo vicioso que perpetua e justifica?</w:t>
      </w:r>
      <w:r>
        <w:rPr>
          <w:rFonts w:ascii="Arial" w:hAnsi="Arial" w:cs="Arial"/>
          <w:color w:val="000000"/>
          <w:sz w:val="24"/>
          <w:szCs w:val="24"/>
        </w:rPr>
        <w:t xml:space="preserve"> De que forma? (p. 474).</w:t>
      </w:r>
    </w:p>
    <w:p w:rsidR="001667AC" w:rsidRDefault="001667AC" w:rsidP="00061B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7AC" w:rsidRPr="00061B2A" w:rsidRDefault="001667AC" w:rsidP="00061B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667AC" w:rsidRPr="00061B2A" w:rsidSect="00A17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D0" w:rsidRDefault="00AB6FD0" w:rsidP="00A175FD">
      <w:pPr>
        <w:spacing w:after="0" w:line="240" w:lineRule="auto"/>
      </w:pPr>
      <w:r>
        <w:separator/>
      </w:r>
    </w:p>
  </w:endnote>
  <w:endnote w:type="continuationSeparator" w:id="0">
    <w:p w:rsidR="00AB6FD0" w:rsidRDefault="00AB6FD0" w:rsidP="00A1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D" w:rsidRDefault="00A175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D" w:rsidRDefault="00A175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D" w:rsidRDefault="00A175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D0" w:rsidRDefault="00AB6FD0" w:rsidP="00A175FD">
      <w:pPr>
        <w:spacing w:after="0" w:line="240" w:lineRule="auto"/>
      </w:pPr>
      <w:r>
        <w:separator/>
      </w:r>
    </w:p>
  </w:footnote>
  <w:footnote w:type="continuationSeparator" w:id="0">
    <w:p w:rsidR="00AB6FD0" w:rsidRDefault="00AB6FD0" w:rsidP="00A1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D" w:rsidRDefault="00A175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D" w:rsidRDefault="00A175FD" w:rsidP="00A175FD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4BFD70D" wp14:editId="4B63EE7C">
          <wp:extent cx="7543800" cy="1333500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5FD" w:rsidRDefault="00A175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D" w:rsidRDefault="00A175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2D"/>
    <w:rsid w:val="00061B2A"/>
    <w:rsid w:val="000C6125"/>
    <w:rsid w:val="001004A5"/>
    <w:rsid w:val="00116946"/>
    <w:rsid w:val="001667AC"/>
    <w:rsid w:val="001823CC"/>
    <w:rsid w:val="002E600A"/>
    <w:rsid w:val="0038264E"/>
    <w:rsid w:val="003D16DB"/>
    <w:rsid w:val="004715CF"/>
    <w:rsid w:val="00557754"/>
    <w:rsid w:val="005B1F02"/>
    <w:rsid w:val="00692153"/>
    <w:rsid w:val="00727D87"/>
    <w:rsid w:val="007A5B2C"/>
    <w:rsid w:val="008E2B3C"/>
    <w:rsid w:val="00903C23"/>
    <w:rsid w:val="009445DB"/>
    <w:rsid w:val="009834AB"/>
    <w:rsid w:val="009B2792"/>
    <w:rsid w:val="009E6574"/>
    <w:rsid w:val="00A175FD"/>
    <w:rsid w:val="00A33546"/>
    <w:rsid w:val="00A506BC"/>
    <w:rsid w:val="00A73F3F"/>
    <w:rsid w:val="00A94F23"/>
    <w:rsid w:val="00A97018"/>
    <w:rsid w:val="00AB6FD0"/>
    <w:rsid w:val="00AF16F3"/>
    <w:rsid w:val="00B63FAE"/>
    <w:rsid w:val="00B7114D"/>
    <w:rsid w:val="00B74AA6"/>
    <w:rsid w:val="00B75A80"/>
    <w:rsid w:val="00C003F1"/>
    <w:rsid w:val="00C5594B"/>
    <w:rsid w:val="00CC64F3"/>
    <w:rsid w:val="00D12753"/>
    <w:rsid w:val="00D24DE1"/>
    <w:rsid w:val="00D80318"/>
    <w:rsid w:val="00D87CCB"/>
    <w:rsid w:val="00DF775A"/>
    <w:rsid w:val="00E0762D"/>
    <w:rsid w:val="00E30D31"/>
    <w:rsid w:val="00E636A8"/>
    <w:rsid w:val="00E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1220"/>
  <w15:docId w15:val="{1BAC47F6-09F0-419F-90F6-2E98A10A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F77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970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7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5FD"/>
  </w:style>
  <w:style w:type="paragraph" w:styleId="Rodap">
    <w:name w:val="footer"/>
    <w:basedOn w:val="Normal"/>
    <w:link w:val="RodapChar"/>
    <w:uiPriority w:val="99"/>
    <w:unhideWhenUsed/>
    <w:rsid w:val="00A17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5FD"/>
  </w:style>
  <w:style w:type="table" w:styleId="Tabelacomgrade">
    <w:name w:val="Table Grid"/>
    <w:basedOn w:val="Tabelanormal"/>
    <w:uiPriority w:val="39"/>
    <w:rsid w:val="00182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8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cielo.br/pdf/pe/v13n3/v13n3a07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cos.rc.biblioteca.unesp.br/index.php/educacao/article/view/12426/86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17</cp:revision>
  <cp:lastPrinted>2020-07-01T13:42:00Z</cp:lastPrinted>
  <dcterms:created xsi:type="dcterms:W3CDTF">2020-06-01T10:45:00Z</dcterms:created>
  <dcterms:modified xsi:type="dcterms:W3CDTF">2020-07-01T13:42:00Z</dcterms:modified>
</cp:coreProperties>
</file>