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1A85FEB" w14:textId="0D112BFF" w:rsidR="00B90B80" w:rsidRPr="00B927CF" w:rsidRDefault="00A86F20" w:rsidP="00B927CF">
      <w:pPr>
        <w:pStyle w:val="SemEspaamento"/>
        <w:jc w:val="center"/>
        <w:rPr>
          <w:rFonts w:ascii="Arial" w:hAnsi="Arial" w:cs="Arial"/>
          <w:b/>
        </w:rPr>
      </w:pPr>
      <w:r w:rsidRPr="00B927CF">
        <w:rPr>
          <w:rFonts w:ascii="Arial" w:eastAsia="Arial" w:hAnsi="Arial" w:cs="Arial"/>
          <w:b/>
        </w:rPr>
        <w:t xml:space="preserve">Analise </w:t>
      </w:r>
      <w:r w:rsidR="00B927CF" w:rsidRPr="00B927CF">
        <w:rPr>
          <w:rFonts w:ascii="Arial" w:eastAsia="Arial" w:hAnsi="Arial" w:cs="Arial"/>
          <w:b/>
        </w:rPr>
        <w:t>e</w:t>
      </w:r>
      <w:r w:rsidRPr="00B927CF">
        <w:rPr>
          <w:rFonts w:ascii="Arial" w:eastAsia="Arial" w:hAnsi="Arial" w:cs="Arial"/>
          <w:b/>
        </w:rPr>
        <w:t xml:space="preserve">spacial da </w:t>
      </w:r>
      <w:r w:rsidR="00B927CF" w:rsidRPr="00B927CF">
        <w:rPr>
          <w:rFonts w:ascii="Arial" w:eastAsia="Arial" w:hAnsi="Arial" w:cs="Arial"/>
          <w:b/>
        </w:rPr>
        <w:t>m</w:t>
      </w:r>
      <w:r w:rsidRPr="00B927CF">
        <w:rPr>
          <w:rFonts w:ascii="Arial" w:eastAsia="Arial" w:hAnsi="Arial" w:cs="Arial"/>
          <w:b/>
        </w:rPr>
        <w:t xml:space="preserve">ortalidade por </w:t>
      </w:r>
      <w:r w:rsidR="00B927CF" w:rsidRPr="00B927CF">
        <w:rPr>
          <w:rFonts w:ascii="Arial" w:eastAsia="Arial" w:hAnsi="Arial" w:cs="Arial"/>
          <w:b/>
        </w:rPr>
        <w:t>c</w:t>
      </w:r>
      <w:r w:rsidRPr="00B927CF">
        <w:rPr>
          <w:rFonts w:ascii="Arial" w:eastAsia="Arial" w:hAnsi="Arial" w:cs="Arial"/>
          <w:b/>
        </w:rPr>
        <w:t xml:space="preserve">âncer </w:t>
      </w:r>
      <w:r w:rsidR="00B927CF" w:rsidRPr="00B927CF">
        <w:rPr>
          <w:rFonts w:ascii="Arial" w:eastAsia="Arial" w:hAnsi="Arial" w:cs="Arial"/>
          <w:b/>
        </w:rPr>
        <w:t>d</w:t>
      </w:r>
      <w:r w:rsidRPr="00B927CF">
        <w:rPr>
          <w:rFonts w:ascii="Arial" w:eastAsia="Arial" w:hAnsi="Arial" w:cs="Arial"/>
          <w:b/>
        </w:rPr>
        <w:t xml:space="preserve">e </w:t>
      </w:r>
      <w:r w:rsidR="00B927CF" w:rsidRPr="00B927CF">
        <w:rPr>
          <w:rFonts w:ascii="Arial" w:eastAsia="Arial" w:hAnsi="Arial" w:cs="Arial"/>
          <w:b/>
        </w:rPr>
        <w:t>m</w:t>
      </w:r>
      <w:r w:rsidRPr="00B927CF">
        <w:rPr>
          <w:rFonts w:ascii="Arial" w:eastAsia="Arial" w:hAnsi="Arial" w:cs="Arial"/>
          <w:b/>
        </w:rPr>
        <w:t xml:space="preserve">ama e de </w:t>
      </w:r>
      <w:r w:rsidR="00B927CF" w:rsidRPr="00B927CF">
        <w:rPr>
          <w:rFonts w:ascii="Arial" w:eastAsia="Arial" w:hAnsi="Arial" w:cs="Arial"/>
          <w:b/>
        </w:rPr>
        <w:t>ú</w:t>
      </w:r>
      <w:r w:rsidRPr="00B927CF">
        <w:rPr>
          <w:rFonts w:ascii="Arial" w:eastAsia="Arial" w:hAnsi="Arial" w:cs="Arial"/>
          <w:b/>
        </w:rPr>
        <w:t xml:space="preserve">tero em um </w:t>
      </w:r>
      <w:r w:rsidR="00B927CF" w:rsidRPr="00B927CF">
        <w:rPr>
          <w:rFonts w:ascii="Arial" w:eastAsia="Arial" w:hAnsi="Arial" w:cs="Arial"/>
          <w:b/>
        </w:rPr>
        <w:t>m</w:t>
      </w:r>
      <w:r w:rsidRPr="00B927CF">
        <w:rPr>
          <w:rFonts w:ascii="Arial" w:eastAsia="Arial" w:hAnsi="Arial" w:cs="Arial"/>
          <w:b/>
        </w:rPr>
        <w:t xml:space="preserve">unicípio de </w:t>
      </w:r>
      <w:r w:rsidR="00B927CF" w:rsidRPr="00B927CF">
        <w:rPr>
          <w:rFonts w:ascii="Arial" w:eastAsia="Arial" w:hAnsi="Arial" w:cs="Arial"/>
          <w:b/>
        </w:rPr>
        <w:t>t</w:t>
      </w:r>
      <w:r w:rsidRPr="00B927CF">
        <w:rPr>
          <w:rFonts w:ascii="Arial" w:eastAsia="Arial" w:hAnsi="Arial" w:cs="Arial"/>
          <w:b/>
        </w:rPr>
        <w:t xml:space="preserve">ríplice </w:t>
      </w:r>
      <w:r w:rsidR="00B927CF" w:rsidRPr="00B927CF">
        <w:rPr>
          <w:rFonts w:ascii="Arial" w:eastAsia="Arial" w:hAnsi="Arial" w:cs="Arial"/>
          <w:b/>
        </w:rPr>
        <w:t>f</w:t>
      </w:r>
      <w:r w:rsidRPr="00B927CF">
        <w:rPr>
          <w:rFonts w:ascii="Arial" w:eastAsia="Arial" w:hAnsi="Arial" w:cs="Arial"/>
          <w:b/>
        </w:rPr>
        <w:t xml:space="preserve">ronteira do </w:t>
      </w:r>
      <w:r w:rsidR="00B927CF" w:rsidRPr="00B927CF">
        <w:rPr>
          <w:rFonts w:ascii="Arial" w:eastAsia="Arial" w:hAnsi="Arial" w:cs="Arial"/>
          <w:b/>
        </w:rPr>
        <w:t>s</w:t>
      </w:r>
      <w:r w:rsidRPr="00B927CF">
        <w:rPr>
          <w:rFonts w:ascii="Arial" w:eastAsia="Arial" w:hAnsi="Arial" w:cs="Arial"/>
          <w:b/>
        </w:rPr>
        <w:t>ul do Brasil</w:t>
      </w:r>
    </w:p>
    <w:p w14:paraId="43749E53" w14:textId="77777777" w:rsidR="00B90B80" w:rsidRDefault="00B90B80">
      <w:pPr>
        <w:jc w:val="center"/>
      </w:pPr>
      <w:bookmarkStart w:id="0" w:name="_GoBack"/>
      <w:bookmarkEnd w:id="0"/>
    </w:p>
    <w:p w14:paraId="6BEABBD4" w14:textId="10FE7E45" w:rsidR="00815EA3" w:rsidRPr="00815EA3" w:rsidRDefault="00A86F20" w:rsidP="00815EA3">
      <w:pPr>
        <w:jc w:val="center"/>
        <w:rPr>
          <w:rFonts w:ascii="Arial" w:eastAsia="Arial" w:hAnsi="Arial" w:cs="Arial"/>
        </w:rPr>
      </w:pPr>
      <w:r>
        <w:rPr>
          <w:rFonts w:ascii="Arial" w:eastAsia="Arial" w:hAnsi="Arial" w:cs="Arial"/>
        </w:rPr>
        <w:t xml:space="preserve">Gabriela </w:t>
      </w:r>
      <w:proofErr w:type="spellStart"/>
      <w:r>
        <w:rPr>
          <w:rFonts w:ascii="Arial" w:eastAsia="Arial" w:hAnsi="Arial" w:cs="Arial"/>
        </w:rPr>
        <w:t>Kauana</w:t>
      </w:r>
      <w:proofErr w:type="spellEnd"/>
      <w:r>
        <w:rPr>
          <w:rFonts w:ascii="Arial" w:eastAsia="Arial" w:hAnsi="Arial" w:cs="Arial"/>
        </w:rPr>
        <w:t xml:space="preserve"> da </w:t>
      </w:r>
      <w:proofErr w:type="gramStart"/>
      <w:r>
        <w:rPr>
          <w:rFonts w:ascii="Arial" w:eastAsia="Arial" w:hAnsi="Arial" w:cs="Arial"/>
        </w:rPr>
        <w:t>Silva(</w:t>
      </w:r>
      <w:proofErr w:type="gramEnd"/>
      <w:r>
        <w:rPr>
          <w:rFonts w:ascii="Arial" w:eastAsia="Arial" w:hAnsi="Arial" w:cs="Arial"/>
        </w:rPr>
        <w:t>ICV/Unioeste/PRPPG), Oscar Kenji Nihei, Erica Ferreira da Silva, Michele Horte</w:t>
      </w:r>
      <w:r w:rsidR="00835102">
        <w:rPr>
          <w:rFonts w:ascii="Arial" w:eastAsia="Arial" w:hAnsi="Arial" w:cs="Arial"/>
        </w:rPr>
        <w:t>lan dos Santos, Sheila C</w:t>
      </w:r>
      <w:r w:rsidR="00D33334">
        <w:rPr>
          <w:rFonts w:ascii="Arial" w:eastAsia="Arial" w:hAnsi="Arial" w:cs="Arial"/>
        </w:rPr>
        <w:t>ristina</w:t>
      </w:r>
      <w:r w:rsidR="00835102">
        <w:rPr>
          <w:rFonts w:ascii="Arial" w:eastAsia="Arial" w:hAnsi="Arial" w:cs="Arial"/>
        </w:rPr>
        <w:t xml:space="preserve"> Rocha-</w:t>
      </w:r>
      <w:r>
        <w:rPr>
          <w:rFonts w:ascii="Arial" w:eastAsia="Arial" w:hAnsi="Arial" w:cs="Arial"/>
        </w:rPr>
        <w:t>Brischiliari(Orientador), e-mail:</w:t>
      </w:r>
      <w:r>
        <w:t xml:space="preserve"> </w:t>
      </w:r>
      <w:r>
        <w:rPr>
          <w:rFonts w:ascii="Arial" w:eastAsia="Arial" w:hAnsi="Arial" w:cs="Arial"/>
        </w:rPr>
        <w:t xml:space="preserve">sheila.brischiliari@gmail.com  </w:t>
      </w:r>
    </w:p>
    <w:p w14:paraId="0E3ECD53" w14:textId="77777777" w:rsidR="00B927CF" w:rsidRDefault="00B927CF">
      <w:pPr>
        <w:jc w:val="center"/>
        <w:rPr>
          <w:rFonts w:ascii="Arial" w:eastAsia="Arial" w:hAnsi="Arial" w:cs="Arial"/>
        </w:rPr>
      </w:pPr>
    </w:p>
    <w:p w14:paraId="2734A083" w14:textId="39EA581B" w:rsidR="00B90B80" w:rsidRDefault="00A86F20">
      <w:pPr>
        <w:jc w:val="center"/>
      </w:pPr>
      <w:r>
        <w:rPr>
          <w:rFonts w:ascii="Arial" w:eastAsia="Arial" w:hAnsi="Arial" w:cs="Arial"/>
        </w:rPr>
        <w:t>Universidade Estadual do Oeste do Paraná/Centro de Educação, Letras e Saúde</w:t>
      </w:r>
      <w:r w:rsidR="00B927CF">
        <w:rPr>
          <w:rFonts w:ascii="Arial" w:eastAsia="Arial" w:hAnsi="Arial" w:cs="Arial"/>
        </w:rPr>
        <w:t>/</w:t>
      </w:r>
      <w:r>
        <w:rPr>
          <w:rFonts w:ascii="Arial" w:eastAsia="Arial" w:hAnsi="Arial" w:cs="Arial"/>
        </w:rPr>
        <w:t>Foz do Iguaçu</w:t>
      </w:r>
      <w:r w:rsidR="00B927CF">
        <w:rPr>
          <w:rFonts w:ascii="Arial" w:eastAsia="Arial" w:hAnsi="Arial" w:cs="Arial"/>
        </w:rPr>
        <w:t xml:space="preserve">, </w:t>
      </w:r>
      <w:proofErr w:type="gramStart"/>
      <w:r w:rsidR="00B927CF">
        <w:rPr>
          <w:rFonts w:ascii="Arial" w:eastAsia="Arial" w:hAnsi="Arial" w:cs="Arial"/>
        </w:rPr>
        <w:t>PR</w:t>
      </w:r>
      <w:proofErr w:type="gramEnd"/>
    </w:p>
    <w:p w14:paraId="28FE9C08" w14:textId="77777777" w:rsidR="00B90B80" w:rsidRDefault="00B90B80"/>
    <w:p w14:paraId="4AB49B99" w14:textId="1F7BAF12" w:rsidR="00B90B80" w:rsidRDefault="00A86F20">
      <w:pPr>
        <w:jc w:val="both"/>
      </w:pPr>
      <w:r>
        <w:rPr>
          <w:rFonts w:ascii="Arial" w:eastAsia="Arial" w:hAnsi="Arial" w:cs="Arial"/>
        </w:rPr>
        <w:t>Ciências de Saúde</w:t>
      </w:r>
      <w:r w:rsidR="00B927CF">
        <w:rPr>
          <w:rFonts w:ascii="Arial" w:eastAsia="Arial" w:hAnsi="Arial" w:cs="Arial"/>
        </w:rPr>
        <w:t xml:space="preserve"> - </w:t>
      </w:r>
      <w:r>
        <w:rPr>
          <w:rFonts w:ascii="Arial" w:eastAsia="Arial" w:hAnsi="Arial" w:cs="Arial"/>
        </w:rPr>
        <w:t xml:space="preserve">Enfermagem.  </w:t>
      </w:r>
    </w:p>
    <w:p w14:paraId="0DC21B5F" w14:textId="77777777" w:rsidR="00B90B80" w:rsidRDefault="00B90B80">
      <w:pPr>
        <w:jc w:val="both"/>
      </w:pPr>
    </w:p>
    <w:p w14:paraId="6AA0B65E" w14:textId="77777777" w:rsidR="00B90B80" w:rsidRDefault="00A86F20">
      <w:pPr>
        <w:spacing w:line="360" w:lineRule="auto"/>
      </w:pPr>
      <w:r>
        <w:rPr>
          <w:rFonts w:ascii="Arial" w:eastAsia="Arial" w:hAnsi="Arial" w:cs="Arial"/>
          <w:b/>
        </w:rPr>
        <w:t>Palavras-chave:</w:t>
      </w:r>
      <w:r>
        <w:rPr>
          <w:rFonts w:ascii="Arial" w:eastAsia="Arial" w:hAnsi="Arial" w:cs="Arial"/>
        </w:rPr>
        <w:t xml:space="preserve"> Neoplasia da Mama, Neoplasias do Útero, Analise </w:t>
      </w:r>
      <w:r w:rsidR="00940B9F">
        <w:rPr>
          <w:rFonts w:ascii="Arial" w:eastAsia="Arial" w:hAnsi="Arial" w:cs="Arial"/>
        </w:rPr>
        <w:t>Espacial.</w:t>
      </w:r>
    </w:p>
    <w:p w14:paraId="32813075" w14:textId="77777777" w:rsidR="00B90B80" w:rsidRDefault="00A86F20">
      <w:r>
        <w:rPr>
          <w:rFonts w:ascii="Arial" w:eastAsia="Arial" w:hAnsi="Arial" w:cs="Arial"/>
          <w:b/>
        </w:rPr>
        <w:t>Resumo</w:t>
      </w:r>
    </w:p>
    <w:p w14:paraId="212CB918" w14:textId="2ED5331D" w:rsidR="000C3FC4" w:rsidRDefault="00B927CF" w:rsidP="00F85D43">
      <w:pPr>
        <w:jc w:val="both"/>
      </w:pPr>
      <w:r>
        <w:rPr>
          <w:rFonts w:ascii="Arial" w:eastAsia="Arial" w:hAnsi="Arial" w:cs="Arial"/>
        </w:rPr>
        <w:t>A</w:t>
      </w:r>
      <w:r w:rsidR="00210A02" w:rsidRPr="00210A02">
        <w:rPr>
          <w:rFonts w:ascii="Arial" w:eastAsia="Arial" w:hAnsi="Arial" w:cs="Arial"/>
        </w:rPr>
        <w:t>nalisar</w:t>
      </w:r>
      <w:r w:rsidR="00210A02">
        <w:rPr>
          <w:rFonts w:ascii="Arial" w:eastAsia="Arial" w:hAnsi="Arial" w:cs="Arial"/>
        </w:rPr>
        <w:t xml:space="preserve"> </w:t>
      </w:r>
      <w:r w:rsidR="00210A02" w:rsidRPr="00210A02">
        <w:rPr>
          <w:rFonts w:ascii="Arial" w:eastAsia="Arial" w:hAnsi="Arial" w:cs="Arial"/>
        </w:rPr>
        <w:t>a distribuição espacial da mortalid</w:t>
      </w:r>
      <w:r w:rsidR="00210A02">
        <w:rPr>
          <w:rFonts w:ascii="Arial" w:eastAsia="Arial" w:hAnsi="Arial" w:cs="Arial"/>
        </w:rPr>
        <w:t xml:space="preserve">ade por câncer de mama e colo do </w:t>
      </w:r>
      <w:r w:rsidR="00210A02" w:rsidRPr="00210A02">
        <w:rPr>
          <w:rFonts w:ascii="Arial" w:eastAsia="Arial" w:hAnsi="Arial" w:cs="Arial"/>
        </w:rPr>
        <w:t xml:space="preserve">útero no município de Foz do Iguaçu. </w:t>
      </w:r>
      <w:proofErr w:type="gramStart"/>
      <w:r w:rsidR="00210A02">
        <w:rPr>
          <w:rFonts w:ascii="Arial" w:eastAsia="Arial" w:hAnsi="Arial" w:cs="Arial"/>
        </w:rPr>
        <w:t>utilizou</w:t>
      </w:r>
      <w:proofErr w:type="gramEnd"/>
      <w:r w:rsidR="00210A02">
        <w:rPr>
          <w:rFonts w:ascii="Arial" w:eastAsia="Arial" w:hAnsi="Arial" w:cs="Arial"/>
        </w:rPr>
        <w:t xml:space="preserve">-se </w:t>
      </w:r>
      <w:r w:rsidR="00940B9F">
        <w:rPr>
          <w:rFonts w:ascii="Arial" w:eastAsia="Arial" w:hAnsi="Arial" w:cs="Arial"/>
        </w:rPr>
        <w:t>dados secundários SIM, foi realizado o calculo da Taxa de Mortalidade Especifica (TME), e dos índices globais de Moran</w:t>
      </w:r>
      <w:r w:rsidR="00210A02">
        <w:rPr>
          <w:rFonts w:ascii="Arial" w:eastAsia="Arial" w:hAnsi="Arial" w:cs="Arial"/>
        </w:rPr>
        <w:t xml:space="preserve"> através de técnicas de análise espacial</w:t>
      </w:r>
      <w:r w:rsidR="00940B9F">
        <w:rPr>
          <w:rFonts w:ascii="Arial" w:eastAsia="Arial" w:hAnsi="Arial" w:cs="Arial"/>
        </w:rPr>
        <w:t xml:space="preserve">. </w:t>
      </w:r>
      <w:proofErr w:type="gramStart"/>
      <w:r w:rsidR="00512F11">
        <w:rPr>
          <w:rFonts w:ascii="Arial" w:eastAsia="Arial" w:hAnsi="Arial" w:cs="Arial"/>
        </w:rPr>
        <w:t>os</w:t>
      </w:r>
      <w:proofErr w:type="gramEnd"/>
      <w:r w:rsidR="00512F11">
        <w:rPr>
          <w:rFonts w:ascii="Arial" w:eastAsia="Arial" w:hAnsi="Arial" w:cs="Arial"/>
        </w:rPr>
        <w:t xml:space="preserve"> resultados mostram que dos 327 setores censitários do município 8 tiveram uma taxa maior de 28 por 100.000 mil habitantes de câncer de mama e 13 apresentaram uma alta taxa de mortalidade por câncer de útero com valores acima de 14 mortes por 100.000 mil habitantes, </w:t>
      </w:r>
      <w:r w:rsidR="000C3FC4">
        <w:rPr>
          <w:rFonts w:ascii="Arial" w:eastAsia="Arial" w:hAnsi="Arial" w:cs="Arial"/>
        </w:rPr>
        <w:t xml:space="preserve">há uma relação espacial com o câncer de mama e colo de útero, pelo fato de existir uma regularidade de distribuição dos mesmos, no entanto ainda não há um fator que explique essa distribuição, sendo assim é necessário realizar mais estudos sobre fatores socioambientais e econômicos para conhecer melhor a problemática e buscar respostas para a alta TME por estas doenças no município. </w:t>
      </w:r>
    </w:p>
    <w:p w14:paraId="764746D0" w14:textId="77777777" w:rsidR="00B90B80" w:rsidRDefault="00B90B80">
      <w:pPr>
        <w:jc w:val="both"/>
      </w:pPr>
    </w:p>
    <w:p w14:paraId="277482FD" w14:textId="77777777" w:rsidR="00B90B80" w:rsidRDefault="00A86F20">
      <w:pPr>
        <w:rPr>
          <w:rFonts w:ascii="Arial" w:eastAsia="Arial" w:hAnsi="Arial" w:cs="Arial"/>
          <w:b/>
        </w:rPr>
      </w:pPr>
      <w:r>
        <w:rPr>
          <w:rFonts w:ascii="Arial" w:eastAsia="Arial" w:hAnsi="Arial" w:cs="Arial"/>
          <w:b/>
        </w:rPr>
        <w:t>Introdução</w:t>
      </w:r>
    </w:p>
    <w:p w14:paraId="4416B1BC" w14:textId="77777777" w:rsidR="00B927CF" w:rsidRDefault="00B927CF"/>
    <w:p w14:paraId="3BD1ED44" w14:textId="6CAB7ABD" w:rsidR="00B90B80" w:rsidRDefault="00A86F20">
      <w:pPr>
        <w:ind w:firstLine="851"/>
        <w:jc w:val="both"/>
      </w:pPr>
      <w:r>
        <w:rPr>
          <w:rFonts w:ascii="Arial" w:eastAsia="Arial" w:hAnsi="Arial" w:cs="Arial"/>
        </w:rPr>
        <w:t>O câncer é uma doença que a cada dia aumenta sua incidência no mundo, apenas em 2012 ouve 14,1 milhões de novos casos no mundo todo</w:t>
      </w:r>
      <w:r w:rsidR="005837CE">
        <w:rPr>
          <w:rFonts w:ascii="Arial" w:eastAsia="Arial" w:hAnsi="Arial" w:cs="Arial"/>
        </w:rPr>
        <w:t xml:space="preserve">. </w:t>
      </w:r>
      <w:r>
        <w:rPr>
          <w:rFonts w:ascii="Arial" w:eastAsia="Arial" w:hAnsi="Arial" w:cs="Arial"/>
        </w:rPr>
        <w:t xml:space="preserve">Dentre os tipos de câncer, os mais comuns entre as mulheres são o de mama e colo uterino, em 2012 o carcinoma mamário representava 25% dos novos casos de câncer no mundo sendo ele a primeira causa de mortes </w:t>
      </w:r>
      <w:r w:rsidR="00940B9F">
        <w:rPr>
          <w:rFonts w:ascii="Arial" w:eastAsia="Arial" w:hAnsi="Arial" w:cs="Arial"/>
        </w:rPr>
        <w:t>entre mulheres</w:t>
      </w:r>
      <w:r w:rsidR="00782E7C">
        <w:rPr>
          <w:rFonts w:ascii="Arial" w:eastAsia="Arial" w:hAnsi="Arial" w:cs="Arial"/>
        </w:rPr>
        <w:t xml:space="preserve">, </w:t>
      </w:r>
      <w:r w:rsidR="00512F11">
        <w:rPr>
          <w:rFonts w:ascii="Arial" w:eastAsia="Arial" w:hAnsi="Arial" w:cs="Arial"/>
        </w:rPr>
        <w:t xml:space="preserve">enquanto o carcinoma de colo uterino é principal causa de morte de mulheres não abastadas </w:t>
      </w:r>
      <w:r w:rsidR="00940B9F">
        <w:rPr>
          <w:rFonts w:ascii="Arial" w:eastAsia="Arial" w:hAnsi="Arial" w:cs="Arial"/>
        </w:rPr>
        <w:t>(Globocan, 2012</w:t>
      </w:r>
      <w:r>
        <w:rPr>
          <w:rFonts w:ascii="Arial" w:eastAsia="Arial" w:hAnsi="Arial" w:cs="Arial"/>
        </w:rPr>
        <w:t>).</w:t>
      </w:r>
    </w:p>
    <w:p w14:paraId="7F881CDF" w14:textId="77777777" w:rsidR="00B90B80" w:rsidRDefault="00A86F20">
      <w:pPr>
        <w:ind w:firstLine="851"/>
        <w:jc w:val="both"/>
        <w:rPr>
          <w:rFonts w:ascii="Arial" w:eastAsia="Arial" w:hAnsi="Arial" w:cs="Arial"/>
        </w:rPr>
      </w:pPr>
      <w:r>
        <w:rPr>
          <w:rFonts w:ascii="Arial" w:eastAsia="Arial" w:hAnsi="Arial" w:cs="Arial"/>
        </w:rPr>
        <w:t>Sabendo-se da importância de fator</w:t>
      </w:r>
      <w:r w:rsidR="00D16C73">
        <w:rPr>
          <w:rFonts w:ascii="Arial" w:eastAsia="Arial" w:hAnsi="Arial" w:cs="Arial"/>
        </w:rPr>
        <w:t>es ambientais e socioeconômicos</w:t>
      </w:r>
      <w:r>
        <w:rPr>
          <w:rFonts w:ascii="Arial" w:eastAsia="Arial" w:hAnsi="Arial" w:cs="Arial"/>
        </w:rPr>
        <w:t xml:space="preserve"> no desenvolvimento de várias</w:t>
      </w:r>
      <w:r w:rsidR="00D16C73">
        <w:rPr>
          <w:rFonts w:ascii="Arial" w:eastAsia="Arial" w:hAnsi="Arial" w:cs="Arial"/>
        </w:rPr>
        <w:t xml:space="preserve"> doenças, pode-se observar que </w:t>
      </w:r>
      <w:r>
        <w:rPr>
          <w:rFonts w:ascii="Arial" w:eastAsia="Arial" w:hAnsi="Arial" w:cs="Arial"/>
        </w:rPr>
        <w:t xml:space="preserve">os estudos  voltados à  </w:t>
      </w:r>
      <w:r>
        <w:rPr>
          <w:rFonts w:ascii="Arial" w:eastAsia="Arial" w:hAnsi="Arial" w:cs="Arial"/>
        </w:rPr>
        <w:lastRenderedPageBreak/>
        <w:t>Geografia  da  Saúde, auxiliam as pesquisas, principalmente no que concerne   à   representação   espacial   dos   dados   epidemiológicos,   direcionando   caminhos   para   análise   de fenômenos, levando a sugestões eficazes da  melhoria da  qualidade  de  vida, tendo em  vista, que esta técnica permite a  visualização e  a  distribuição espacial de  doenças como o câncer, bem como mensurar os padrões de  saúde  de  uma área (Jayme &amp; Silveira, 2014).</w:t>
      </w:r>
    </w:p>
    <w:p w14:paraId="23C888AE" w14:textId="77777777" w:rsidR="00F524A8" w:rsidRPr="00F524A8" w:rsidRDefault="00F524A8" w:rsidP="00F524A8">
      <w:pPr>
        <w:ind w:firstLine="851"/>
        <w:jc w:val="both"/>
        <w:rPr>
          <w:rFonts w:ascii="Arial" w:eastAsia="Arial" w:hAnsi="Arial" w:cs="Arial"/>
        </w:rPr>
      </w:pPr>
      <w:r>
        <w:rPr>
          <w:rFonts w:ascii="Arial" w:eastAsia="Arial" w:hAnsi="Arial" w:cs="Arial"/>
        </w:rPr>
        <w:t>O presente estudo teve como objetivo a</w:t>
      </w:r>
      <w:r w:rsidRPr="00F524A8">
        <w:rPr>
          <w:rFonts w:ascii="Arial" w:eastAsia="Arial" w:hAnsi="Arial" w:cs="Arial"/>
        </w:rPr>
        <w:t xml:space="preserve">nalisar a distribuição espacial da mortalidade por câncer de mama e colo do útero no município de Foz do Iguaçu. </w:t>
      </w:r>
    </w:p>
    <w:p w14:paraId="59A68323" w14:textId="77777777" w:rsidR="00B90B80" w:rsidRDefault="00B90B80"/>
    <w:p w14:paraId="6401CA3A" w14:textId="77777777" w:rsidR="00B90B80" w:rsidRDefault="00A86F20">
      <w:pPr>
        <w:rPr>
          <w:rFonts w:ascii="Arial" w:eastAsia="Arial" w:hAnsi="Arial" w:cs="Arial"/>
          <w:b/>
        </w:rPr>
      </w:pPr>
      <w:r>
        <w:rPr>
          <w:rFonts w:ascii="Arial" w:eastAsia="Arial" w:hAnsi="Arial" w:cs="Arial"/>
          <w:b/>
        </w:rPr>
        <w:t>Material e Métodos</w:t>
      </w:r>
    </w:p>
    <w:p w14:paraId="35AD4DBE" w14:textId="77777777" w:rsidR="00B927CF" w:rsidRDefault="00B927CF"/>
    <w:p w14:paraId="34A07A71" w14:textId="77777777" w:rsidR="00B90B80" w:rsidRDefault="00A86F20">
      <w:pPr>
        <w:spacing w:after="160"/>
        <w:ind w:firstLine="720"/>
        <w:jc w:val="both"/>
      </w:pPr>
      <w:r>
        <w:rPr>
          <w:rFonts w:ascii="Arial" w:eastAsia="Arial" w:hAnsi="Arial" w:cs="Arial"/>
          <w:highlight w:val="white"/>
        </w:rPr>
        <w:t xml:space="preserve">Trata-se de um estudo ecológico, descritivo, quantitativo, de corte transversal, com dados secundários retrospectivos ao período compreendido dos anos de 2010 a 2014, utilizando técnicas de análise espacial de dados de área para analisar a mortalidade de câncer de mama e de útero na cidade de Foz do Iguaçu. </w:t>
      </w:r>
    </w:p>
    <w:p w14:paraId="0B862190" w14:textId="77777777" w:rsidR="00B90B80" w:rsidRDefault="00A86F20">
      <w:pPr>
        <w:spacing w:after="160"/>
        <w:ind w:firstLine="720"/>
        <w:jc w:val="both"/>
      </w:pPr>
      <w:r>
        <w:rPr>
          <w:rFonts w:ascii="Arial" w:eastAsia="Arial" w:hAnsi="Arial" w:cs="Arial"/>
          <w:highlight w:val="white"/>
        </w:rPr>
        <w:t>Os dados são provenientes do Sistema de Informação de Mortalidade SIM da vigilância epidemiológica do município. Para maior confiabilidade em relação ao cálculo de indicadores de mortalidade, nesta pesquisa trabalhamos com a Taxa de Mortalidade Específica (TME). A TME representa o total de óbitos ocorridos por câncer de mama e útero divididos pela população exposta ao risco de morrer por essa causa, multiplicando-se o resultado por 100.000 habitantes (</w:t>
      </w:r>
      <w:proofErr w:type="spellStart"/>
      <w:r>
        <w:rPr>
          <w:rFonts w:ascii="Arial" w:eastAsia="Arial" w:hAnsi="Arial" w:cs="Arial"/>
          <w:highlight w:val="white"/>
        </w:rPr>
        <w:t>Rouquayrol</w:t>
      </w:r>
      <w:proofErr w:type="spellEnd"/>
      <w:r>
        <w:rPr>
          <w:rFonts w:ascii="Arial" w:eastAsia="Arial" w:hAnsi="Arial" w:cs="Arial"/>
          <w:highlight w:val="white"/>
        </w:rPr>
        <w:t xml:space="preserve"> &amp; Silva, 2013).</w:t>
      </w:r>
    </w:p>
    <w:p w14:paraId="33C242FE" w14:textId="7342BBFF" w:rsidR="00B90B80" w:rsidRDefault="00A86F20">
      <w:pPr>
        <w:ind w:firstLine="709"/>
        <w:jc w:val="both"/>
      </w:pPr>
      <w:r>
        <w:rPr>
          <w:rFonts w:ascii="Arial" w:eastAsia="Arial" w:hAnsi="Arial" w:cs="Arial"/>
        </w:rPr>
        <w:t xml:space="preserve">A análise dos dados foi feita em duas etapas a primeira, os dados coletados foram organizados e sintetizados em uma planilha do Excel® (Microsoft Office 2016, Microsoft Corporation, EUA) e, após, foram analisados na forma descritiva através de números absolutos, percentuais, proporções e TME. A segunda etapa houve a realização da análise </w:t>
      </w:r>
      <w:r w:rsidR="000472D8">
        <w:rPr>
          <w:rFonts w:ascii="Arial" w:eastAsia="Arial" w:hAnsi="Arial" w:cs="Arial"/>
        </w:rPr>
        <w:t>de distribuição</w:t>
      </w:r>
      <w:r>
        <w:rPr>
          <w:rFonts w:ascii="Arial" w:eastAsia="Arial" w:hAnsi="Arial" w:cs="Arial"/>
        </w:rPr>
        <w:t xml:space="preserve"> espacial dos casos de mortalidade por câncer de mama e útero na cidade de Foz do Iguaçu, para isso utilizou-se os programas </w:t>
      </w:r>
      <w:proofErr w:type="spellStart"/>
      <w:r>
        <w:rPr>
          <w:rFonts w:ascii="Arial" w:eastAsia="Arial" w:hAnsi="Arial" w:cs="Arial"/>
        </w:rPr>
        <w:t>georreferenciamento</w:t>
      </w:r>
      <w:proofErr w:type="spellEnd"/>
      <w:r>
        <w:rPr>
          <w:rFonts w:ascii="Arial" w:eastAsia="Arial" w:hAnsi="Arial" w:cs="Arial"/>
        </w:rPr>
        <w:t xml:space="preserve"> Quantum GIS (Quantum GIS </w:t>
      </w:r>
      <w:proofErr w:type="spellStart"/>
      <w:r>
        <w:rPr>
          <w:rFonts w:ascii="Arial" w:eastAsia="Arial" w:hAnsi="Arial" w:cs="Arial"/>
        </w:rPr>
        <w:t>Development</w:t>
      </w:r>
      <w:proofErr w:type="spellEnd"/>
      <w:r>
        <w:rPr>
          <w:rFonts w:ascii="Arial" w:eastAsia="Arial" w:hAnsi="Arial" w:cs="Arial"/>
        </w:rPr>
        <w:t xml:space="preserve"> Team, 2015) e </w:t>
      </w:r>
      <w:proofErr w:type="spellStart"/>
      <w:r>
        <w:rPr>
          <w:rFonts w:ascii="Arial" w:eastAsia="Arial" w:hAnsi="Arial" w:cs="Arial"/>
        </w:rPr>
        <w:t>GeoDa</w:t>
      </w:r>
      <w:proofErr w:type="spellEnd"/>
      <w:r>
        <w:rPr>
          <w:rFonts w:ascii="Arial" w:eastAsia="Arial" w:hAnsi="Arial" w:cs="Arial"/>
        </w:rPr>
        <w:t xml:space="preserve"> versão 1.6 (Center for </w:t>
      </w:r>
      <w:proofErr w:type="spellStart"/>
      <w:r>
        <w:rPr>
          <w:rFonts w:ascii="Arial" w:eastAsia="Arial" w:hAnsi="Arial" w:cs="Arial"/>
        </w:rPr>
        <w:t>Geospatial</w:t>
      </w:r>
      <w:proofErr w:type="spellEnd"/>
      <w:r>
        <w:rPr>
          <w:rFonts w:ascii="Arial" w:eastAsia="Arial" w:hAnsi="Arial" w:cs="Arial"/>
        </w:rPr>
        <w:t xml:space="preserve"> </w:t>
      </w:r>
      <w:proofErr w:type="spellStart"/>
      <w:r>
        <w:rPr>
          <w:rFonts w:ascii="Arial" w:eastAsia="Arial" w:hAnsi="Arial" w:cs="Arial"/>
        </w:rPr>
        <w:t>Analysis</w:t>
      </w:r>
      <w:proofErr w:type="spellEnd"/>
      <w:r>
        <w:rPr>
          <w:rFonts w:ascii="Arial" w:eastAsia="Arial" w:hAnsi="Arial" w:cs="Arial"/>
        </w:rPr>
        <w:t xml:space="preserve"> </w:t>
      </w:r>
      <w:proofErr w:type="spellStart"/>
      <w:r>
        <w:rPr>
          <w:rFonts w:ascii="Arial" w:eastAsia="Arial" w:hAnsi="Arial" w:cs="Arial"/>
        </w:rPr>
        <w:t>and</w:t>
      </w:r>
      <w:proofErr w:type="spellEnd"/>
      <w:r>
        <w:rPr>
          <w:rFonts w:ascii="Arial" w:eastAsia="Arial" w:hAnsi="Arial" w:cs="Arial"/>
        </w:rPr>
        <w:t xml:space="preserve"> </w:t>
      </w:r>
      <w:proofErr w:type="spellStart"/>
      <w:r>
        <w:rPr>
          <w:rFonts w:ascii="Arial" w:eastAsia="Arial" w:hAnsi="Arial" w:cs="Arial"/>
        </w:rPr>
        <w:t>Computation</w:t>
      </w:r>
      <w:proofErr w:type="spellEnd"/>
      <w:r>
        <w:rPr>
          <w:rFonts w:ascii="Arial" w:eastAsia="Arial" w:hAnsi="Arial" w:cs="Arial"/>
        </w:rPr>
        <w:t>, 2015)</w:t>
      </w:r>
    </w:p>
    <w:p w14:paraId="3E90CE29" w14:textId="77777777" w:rsidR="00B90B80" w:rsidRDefault="00B90B80">
      <w:pPr>
        <w:ind w:firstLine="700"/>
        <w:jc w:val="both"/>
      </w:pPr>
    </w:p>
    <w:p w14:paraId="5441C419" w14:textId="77777777" w:rsidR="00B90B80" w:rsidRDefault="00A86F20">
      <w:pPr>
        <w:rPr>
          <w:rFonts w:ascii="Arial" w:eastAsia="Arial" w:hAnsi="Arial" w:cs="Arial"/>
          <w:b/>
        </w:rPr>
      </w:pPr>
      <w:r>
        <w:rPr>
          <w:rFonts w:ascii="Arial" w:eastAsia="Arial" w:hAnsi="Arial" w:cs="Arial"/>
          <w:b/>
        </w:rPr>
        <w:t>Resultados e Discussão</w:t>
      </w:r>
    </w:p>
    <w:p w14:paraId="548C40B2" w14:textId="77777777" w:rsidR="00B927CF" w:rsidRDefault="00B927CF"/>
    <w:p w14:paraId="7A0CDEAD" w14:textId="77777777" w:rsidR="00B90B80" w:rsidRDefault="00A86F20">
      <w:pPr>
        <w:ind w:firstLine="709"/>
        <w:jc w:val="both"/>
      </w:pPr>
      <w:r>
        <w:rPr>
          <w:rFonts w:ascii="Arial" w:eastAsia="Arial" w:hAnsi="Arial" w:cs="Arial"/>
        </w:rPr>
        <w:t>Baseado nos dados do SIM, em Foz do Iguaçu no período de 2010 a 2014 houve 94 mortes por câncer de mama e 62 por câncer de</w:t>
      </w:r>
      <w:r w:rsidR="00210A02">
        <w:rPr>
          <w:rFonts w:ascii="Arial" w:eastAsia="Arial" w:hAnsi="Arial" w:cs="Arial"/>
        </w:rPr>
        <w:t xml:space="preserve"> colo de</w:t>
      </w:r>
      <w:r>
        <w:rPr>
          <w:rFonts w:ascii="Arial" w:eastAsia="Arial" w:hAnsi="Arial" w:cs="Arial"/>
        </w:rPr>
        <w:t xml:space="preserve"> útero. A figura 1 A </w:t>
      </w:r>
      <w:r>
        <w:rPr>
          <w:rFonts w:ascii="Arial" w:eastAsia="Arial" w:hAnsi="Arial" w:cs="Arial"/>
        </w:rPr>
        <w:lastRenderedPageBreak/>
        <w:t xml:space="preserve">e B representam respectivamente a TME de câncer de mama e de </w:t>
      </w:r>
      <w:r w:rsidR="00210A02">
        <w:rPr>
          <w:rFonts w:ascii="Arial" w:eastAsia="Arial" w:hAnsi="Arial" w:cs="Arial"/>
        </w:rPr>
        <w:t xml:space="preserve">colo de </w:t>
      </w:r>
      <w:r>
        <w:rPr>
          <w:rFonts w:ascii="Arial" w:eastAsia="Arial" w:hAnsi="Arial" w:cs="Arial"/>
        </w:rPr>
        <w:t>útero nos 327 setores censitários do município.</w:t>
      </w:r>
    </w:p>
    <w:p w14:paraId="5AC78CC1" w14:textId="77777777" w:rsidR="00B90B80" w:rsidRDefault="00A86F20">
      <w:pPr>
        <w:ind w:firstLine="709"/>
        <w:jc w:val="both"/>
      </w:pPr>
      <w:r>
        <w:rPr>
          <w:rFonts w:ascii="Arial" w:eastAsia="Arial" w:hAnsi="Arial" w:cs="Arial"/>
        </w:rPr>
        <w:t xml:space="preserve"> Na figura 1-A as taxas de mortalidade ficaram entre 8,56 e maior que 28 mortes por 100.000 mil habitantes, sendo que 8 setores censit</w:t>
      </w:r>
      <w:r w:rsidR="00D16C73">
        <w:rPr>
          <w:rFonts w:ascii="Arial" w:eastAsia="Arial" w:hAnsi="Arial" w:cs="Arial"/>
        </w:rPr>
        <w:t xml:space="preserve">ários do município tiveram uma </w:t>
      </w:r>
      <w:r w:rsidR="005837CE">
        <w:rPr>
          <w:rFonts w:ascii="Arial" w:eastAsia="Arial" w:hAnsi="Arial" w:cs="Arial"/>
        </w:rPr>
        <w:t xml:space="preserve">taxa maior de </w:t>
      </w:r>
      <w:r>
        <w:rPr>
          <w:rFonts w:ascii="Arial" w:eastAsia="Arial" w:hAnsi="Arial" w:cs="Arial"/>
        </w:rPr>
        <w:t>28 por 100.000 mil habitantes e 19 setores com taxas ent</w:t>
      </w:r>
      <w:r w:rsidR="005837CE">
        <w:rPr>
          <w:rFonts w:ascii="Arial" w:eastAsia="Arial" w:hAnsi="Arial" w:cs="Arial"/>
        </w:rPr>
        <w:t xml:space="preserve">re 18,3 e 28 mortes por 100.000 </w:t>
      </w:r>
      <w:r>
        <w:rPr>
          <w:rFonts w:ascii="Arial" w:eastAsia="Arial" w:hAnsi="Arial" w:cs="Arial"/>
        </w:rPr>
        <w:t>habitantes. Em comparação com os padrões do estado do Paraná a TME se mostrou baixa visto que a taxa de mortalidade da capi</w:t>
      </w:r>
      <w:r w:rsidR="005837CE">
        <w:rPr>
          <w:rFonts w:ascii="Arial" w:eastAsia="Arial" w:hAnsi="Arial" w:cs="Arial"/>
        </w:rPr>
        <w:t>tal Curitiba é de 92,97/100.000</w:t>
      </w:r>
      <w:r>
        <w:rPr>
          <w:rFonts w:ascii="Arial" w:eastAsia="Arial" w:hAnsi="Arial" w:cs="Arial"/>
        </w:rPr>
        <w:t>, no enta</w:t>
      </w:r>
      <w:r w:rsidR="00835102">
        <w:rPr>
          <w:rFonts w:ascii="Arial" w:eastAsia="Arial" w:hAnsi="Arial" w:cs="Arial"/>
        </w:rPr>
        <w:t xml:space="preserve">nto comparando-se com </w:t>
      </w:r>
      <w:r>
        <w:rPr>
          <w:rFonts w:ascii="Arial" w:eastAsia="Arial" w:hAnsi="Arial" w:cs="Arial"/>
        </w:rPr>
        <w:t>outras capitais do país como Palmas e Boa Vista a taxa se apresenta elevada, visto que nessas capi</w:t>
      </w:r>
      <w:r w:rsidR="005837CE">
        <w:rPr>
          <w:rFonts w:ascii="Arial" w:eastAsia="Arial" w:hAnsi="Arial" w:cs="Arial"/>
        </w:rPr>
        <w:t xml:space="preserve">tais a taxa é de 22, 53/100.000, </w:t>
      </w:r>
      <w:r>
        <w:rPr>
          <w:rFonts w:ascii="Arial" w:eastAsia="Arial" w:hAnsi="Arial" w:cs="Arial"/>
        </w:rPr>
        <w:t xml:space="preserve">(Inca, 2014). </w:t>
      </w:r>
    </w:p>
    <w:p w14:paraId="346FB655" w14:textId="77777777" w:rsidR="00B90B80" w:rsidRDefault="00A86F20" w:rsidP="00940B9F">
      <w:pPr>
        <w:ind w:firstLine="709"/>
        <w:jc w:val="both"/>
      </w:pPr>
      <w:r>
        <w:rPr>
          <w:rFonts w:ascii="Arial" w:eastAsia="Arial" w:hAnsi="Arial" w:cs="Arial"/>
        </w:rPr>
        <w:t xml:space="preserve">A análise univariada do Índice de Moran em relação da TME com o câncer de mama (Figura 2 A), indica a existência de uma auto correlação espacial positiva (p= 0,001). A associação positiva com o espaço geográfico relacionada </w:t>
      </w:r>
      <w:r w:rsidR="00835102">
        <w:rPr>
          <w:rFonts w:ascii="Arial" w:eastAsia="Arial" w:hAnsi="Arial" w:cs="Arial"/>
        </w:rPr>
        <w:t>à</w:t>
      </w:r>
      <w:r>
        <w:rPr>
          <w:rFonts w:ascii="Arial" w:eastAsia="Arial" w:hAnsi="Arial" w:cs="Arial"/>
        </w:rPr>
        <w:t xml:space="preserve"> mortalidade por este tipo de câncer também foi encontrada na cidade de Salvador, (</w:t>
      </w:r>
      <w:proofErr w:type="spellStart"/>
      <w:r>
        <w:rPr>
          <w:rFonts w:ascii="Arial" w:eastAsia="Arial" w:hAnsi="Arial" w:cs="Arial"/>
        </w:rPr>
        <w:t>Toríbio</w:t>
      </w:r>
      <w:proofErr w:type="spellEnd"/>
      <w:r>
        <w:rPr>
          <w:rFonts w:ascii="Arial" w:eastAsia="Arial" w:hAnsi="Arial" w:cs="Arial"/>
        </w:rPr>
        <w:t xml:space="preserve"> </w:t>
      </w:r>
      <w:r>
        <w:rPr>
          <w:rFonts w:ascii="Arial" w:eastAsia="Arial" w:hAnsi="Arial" w:cs="Arial"/>
          <w:i/>
        </w:rPr>
        <w:t xml:space="preserve">et al, </w:t>
      </w:r>
      <w:r>
        <w:rPr>
          <w:rFonts w:ascii="Arial" w:eastAsia="Arial" w:hAnsi="Arial" w:cs="Arial"/>
        </w:rPr>
        <w:t>2012), mostrando que existem fatores geográficos que incidem na mortalidade dessa doença.</w:t>
      </w:r>
    </w:p>
    <w:p w14:paraId="3CB2BC23" w14:textId="77777777" w:rsidR="00B90B80" w:rsidRDefault="00A86F20">
      <w:r>
        <w:rPr>
          <w:noProof/>
        </w:rPr>
        <w:drawing>
          <wp:inline distT="0" distB="0" distL="114300" distR="114300" wp14:anchorId="45013E4C" wp14:editId="5BBFD49B">
            <wp:extent cx="2771775" cy="2905125"/>
            <wp:effectExtent l="0" t="0" r="9525" b="9525"/>
            <wp:docPr id="2" name="image03.jpg"/>
            <wp:cNvGraphicFramePr/>
            <a:graphic xmlns:a="http://schemas.openxmlformats.org/drawingml/2006/main">
              <a:graphicData uri="http://schemas.openxmlformats.org/drawingml/2006/picture">
                <pic:pic xmlns:pic="http://schemas.openxmlformats.org/drawingml/2006/picture">
                  <pic:nvPicPr>
                    <pic:cNvPr id="0" name="image03.jpg"/>
                    <pic:cNvPicPr preferRelativeResize="0"/>
                  </pic:nvPicPr>
                  <pic:blipFill>
                    <a:blip r:embed="rId8"/>
                    <a:srcRect/>
                    <a:stretch>
                      <a:fillRect/>
                    </a:stretch>
                  </pic:blipFill>
                  <pic:spPr>
                    <a:xfrm>
                      <a:off x="0" y="0"/>
                      <a:ext cx="2773680" cy="2907122"/>
                    </a:xfrm>
                    <a:prstGeom prst="rect">
                      <a:avLst/>
                    </a:prstGeom>
                    <a:ln/>
                  </pic:spPr>
                </pic:pic>
              </a:graphicData>
            </a:graphic>
          </wp:inline>
        </w:drawing>
      </w:r>
      <w:r>
        <w:rPr>
          <w:noProof/>
        </w:rPr>
        <w:drawing>
          <wp:inline distT="0" distB="0" distL="114300" distR="114300" wp14:anchorId="694C26D5" wp14:editId="297AA221">
            <wp:extent cx="2771775" cy="2886075"/>
            <wp:effectExtent l="0" t="0" r="9525" b="9525"/>
            <wp:docPr id="4" name="image07.jpg"/>
            <wp:cNvGraphicFramePr/>
            <a:graphic xmlns:a="http://schemas.openxmlformats.org/drawingml/2006/main">
              <a:graphicData uri="http://schemas.openxmlformats.org/drawingml/2006/picture">
                <pic:pic xmlns:pic="http://schemas.openxmlformats.org/drawingml/2006/picture">
                  <pic:nvPicPr>
                    <pic:cNvPr id="0" name="image07.jpg"/>
                    <pic:cNvPicPr preferRelativeResize="0"/>
                  </pic:nvPicPr>
                  <pic:blipFill>
                    <a:blip r:embed="rId9"/>
                    <a:srcRect/>
                    <a:stretch>
                      <a:fillRect/>
                    </a:stretch>
                  </pic:blipFill>
                  <pic:spPr>
                    <a:xfrm>
                      <a:off x="0" y="0"/>
                      <a:ext cx="2773045" cy="2887397"/>
                    </a:xfrm>
                    <a:prstGeom prst="rect">
                      <a:avLst/>
                    </a:prstGeom>
                    <a:ln/>
                  </pic:spPr>
                </pic:pic>
              </a:graphicData>
            </a:graphic>
          </wp:inline>
        </w:drawing>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p>
    <w:p w14:paraId="2FE85BB7" w14:textId="499D152F" w:rsidR="00B90B80" w:rsidRDefault="00A86F20">
      <w:pPr>
        <w:jc w:val="both"/>
      </w:pPr>
      <w:r>
        <w:rPr>
          <w:rFonts w:ascii="Arial" w:eastAsia="Arial" w:hAnsi="Arial" w:cs="Arial"/>
          <w:b/>
          <w:sz w:val="20"/>
          <w:szCs w:val="20"/>
        </w:rPr>
        <w:t xml:space="preserve">Figura 1: </w:t>
      </w:r>
      <w:r>
        <w:rPr>
          <w:rFonts w:ascii="Arial" w:eastAsia="Arial" w:hAnsi="Arial" w:cs="Arial"/>
          <w:sz w:val="20"/>
          <w:szCs w:val="20"/>
        </w:rPr>
        <w:t xml:space="preserve">Mapas da cidade de Foz do Iguaçu apresentando a distribuição espacial da taxa de     mortalidade específica (TME) </w:t>
      </w:r>
      <w:r w:rsidR="00720B44">
        <w:rPr>
          <w:rFonts w:ascii="Arial" w:eastAsia="Arial" w:hAnsi="Arial" w:cs="Arial"/>
          <w:sz w:val="20"/>
          <w:szCs w:val="20"/>
        </w:rPr>
        <w:t xml:space="preserve">1A </w:t>
      </w:r>
      <w:r>
        <w:rPr>
          <w:rFonts w:ascii="Arial" w:eastAsia="Arial" w:hAnsi="Arial" w:cs="Arial"/>
          <w:sz w:val="20"/>
          <w:szCs w:val="20"/>
        </w:rPr>
        <w:t xml:space="preserve">por câncer de mama </w:t>
      </w:r>
      <w:r w:rsidR="00720B44">
        <w:rPr>
          <w:rFonts w:ascii="Arial" w:eastAsia="Arial" w:hAnsi="Arial" w:cs="Arial"/>
          <w:sz w:val="20"/>
          <w:szCs w:val="20"/>
        </w:rPr>
        <w:t xml:space="preserve">e </w:t>
      </w:r>
      <w:r>
        <w:rPr>
          <w:rFonts w:ascii="Arial" w:eastAsia="Arial" w:hAnsi="Arial" w:cs="Arial"/>
          <w:sz w:val="20"/>
          <w:szCs w:val="20"/>
        </w:rPr>
        <w:t xml:space="preserve">1B </w:t>
      </w:r>
      <w:r w:rsidR="00720B44">
        <w:rPr>
          <w:rFonts w:ascii="Arial" w:eastAsia="Arial" w:hAnsi="Arial" w:cs="Arial"/>
          <w:sz w:val="20"/>
          <w:szCs w:val="20"/>
        </w:rPr>
        <w:t xml:space="preserve">por câncer de útero </w:t>
      </w:r>
      <w:r>
        <w:rPr>
          <w:rFonts w:ascii="Arial" w:eastAsia="Arial" w:hAnsi="Arial" w:cs="Arial"/>
          <w:sz w:val="20"/>
          <w:szCs w:val="20"/>
        </w:rPr>
        <w:t xml:space="preserve">100.000 mil habitantes de cada setor censitário. </w:t>
      </w:r>
    </w:p>
    <w:p w14:paraId="00133C86" w14:textId="77777777" w:rsidR="00B90B80" w:rsidRDefault="00B90B80"/>
    <w:p w14:paraId="7D058744" w14:textId="77777777" w:rsidR="00B90B80" w:rsidRDefault="00210A02">
      <w:pPr>
        <w:ind w:firstLine="709"/>
        <w:jc w:val="both"/>
      </w:pPr>
      <w:r>
        <w:rPr>
          <w:rFonts w:ascii="Arial" w:eastAsia="Arial" w:hAnsi="Arial" w:cs="Arial"/>
        </w:rPr>
        <w:lastRenderedPageBreak/>
        <w:t>Na figura 1</w:t>
      </w:r>
      <w:r w:rsidR="00A86F20">
        <w:rPr>
          <w:rFonts w:ascii="Arial" w:eastAsia="Arial" w:hAnsi="Arial" w:cs="Arial"/>
        </w:rPr>
        <w:t>B dos 327 setores censitários do município, 13 apresentaram uma alta taxa de mortalidade por câncer de útero com valores acima de 14 mortes por 100.000 mil habitantes, 37 setores tiveram taxa entre 9,44 e 14 mortes por 100.000 habitantes. Os valores da TME destacam um alto índice de mortalidade no município de Foz do Iguaçu-</w:t>
      </w:r>
      <w:proofErr w:type="spellStart"/>
      <w:r w:rsidR="00A86F20">
        <w:rPr>
          <w:rFonts w:ascii="Arial" w:eastAsia="Arial" w:hAnsi="Arial" w:cs="Arial"/>
        </w:rPr>
        <w:t>Pr</w:t>
      </w:r>
      <w:proofErr w:type="spellEnd"/>
      <w:r w:rsidR="00A86F20">
        <w:rPr>
          <w:rFonts w:ascii="Arial" w:eastAsia="Arial" w:hAnsi="Arial" w:cs="Arial"/>
        </w:rPr>
        <w:t>, visto que grandes centros urbanos como a capital São Paulo apresenta uma taxa de 12,9 /100.000 mil (Inca, 2014).</w:t>
      </w:r>
    </w:p>
    <w:p w14:paraId="582050DF" w14:textId="20093A99" w:rsidR="000C3FC4" w:rsidRDefault="00A86F20">
      <w:pPr>
        <w:ind w:firstLine="709"/>
        <w:jc w:val="both"/>
      </w:pPr>
      <w:r>
        <w:rPr>
          <w:rFonts w:ascii="Arial" w:eastAsia="Arial" w:hAnsi="Arial" w:cs="Arial"/>
        </w:rPr>
        <w:t>Em relação a analise univariada do Índice de Moran (Figura 2B), a relação da TME com o câncer de útero mostrou uma correlação espacial positiva (p= 0,001)</w:t>
      </w:r>
      <w:r w:rsidR="00887085">
        <w:rPr>
          <w:rFonts w:ascii="Arial" w:eastAsia="Arial" w:hAnsi="Arial" w:cs="Arial"/>
        </w:rPr>
        <w:t xml:space="preserve">. </w:t>
      </w:r>
      <w:r w:rsidR="0092220C">
        <w:rPr>
          <w:rFonts w:ascii="Arial" w:eastAsia="Arial" w:hAnsi="Arial" w:cs="Arial"/>
        </w:rPr>
        <w:t xml:space="preserve"> Esse d</w:t>
      </w:r>
      <w:r w:rsidR="00782E7C">
        <w:rPr>
          <w:rFonts w:ascii="Arial" w:eastAsia="Arial" w:hAnsi="Arial" w:cs="Arial"/>
        </w:rPr>
        <w:t xml:space="preserve">ado </w:t>
      </w:r>
      <w:r w:rsidR="00F85D43" w:rsidRPr="00F85D43">
        <w:rPr>
          <w:rFonts w:ascii="Arial" w:eastAsia="Arial" w:hAnsi="Arial" w:cs="Arial"/>
        </w:rPr>
        <w:t xml:space="preserve">Se difere de outro estudo relacionado realizado </w:t>
      </w:r>
      <w:r w:rsidR="00F85D43">
        <w:rPr>
          <w:rFonts w:ascii="Arial" w:eastAsia="Arial" w:hAnsi="Arial" w:cs="Arial"/>
        </w:rPr>
        <w:t>no estado do Maranhão onde não f</w:t>
      </w:r>
      <w:r w:rsidR="0092220C">
        <w:rPr>
          <w:rFonts w:ascii="Arial" w:eastAsia="Arial" w:hAnsi="Arial" w:cs="Arial"/>
        </w:rPr>
        <w:t xml:space="preserve">oi encontrada relação espacial positiva entre o câncer de colo de útero e o espaço geográfico (Rocha, 2013). Portanto no município existe fatores do ambiente espacial que interferem na mortalidade por câncer de colo de útero.  </w:t>
      </w:r>
    </w:p>
    <w:p w14:paraId="6ACB65B5" w14:textId="77777777" w:rsidR="00B90B80" w:rsidRDefault="00A86F20">
      <w:r>
        <w:rPr>
          <w:noProof/>
        </w:rPr>
        <w:drawing>
          <wp:inline distT="0" distB="0" distL="114300" distR="114300" wp14:anchorId="60AAA347" wp14:editId="0D46CC17">
            <wp:extent cx="2847975" cy="2400300"/>
            <wp:effectExtent l="0" t="0" r="9525" b="0"/>
            <wp:docPr id="3" name="image05.jpg"/>
            <wp:cNvGraphicFramePr/>
            <a:graphic xmlns:a="http://schemas.openxmlformats.org/drawingml/2006/main">
              <a:graphicData uri="http://schemas.openxmlformats.org/drawingml/2006/picture">
                <pic:pic xmlns:pic="http://schemas.openxmlformats.org/drawingml/2006/picture">
                  <pic:nvPicPr>
                    <pic:cNvPr id="0" name="image05.jpg"/>
                    <pic:cNvPicPr preferRelativeResize="0"/>
                  </pic:nvPicPr>
                  <pic:blipFill>
                    <a:blip r:embed="rId10"/>
                    <a:srcRect/>
                    <a:stretch>
                      <a:fillRect/>
                    </a:stretch>
                  </pic:blipFill>
                  <pic:spPr>
                    <a:xfrm>
                      <a:off x="0" y="0"/>
                      <a:ext cx="2851785" cy="2403511"/>
                    </a:xfrm>
                    <a:prstGeom prst="rect">
                      <a:avLst/>
                    </a:prstGeom>
                    <a:ln/>
                  </pic:spPr>
                </pic:pic>
              </a:graphicData>
            </a:graphic>
          </wp:inline>
        </w:drawing>
      </w:r>
      <w:r>
        <w:rPr>
          <w:noProof/>
        </w:rPr>
        <w:drawing>
          <wp:inline distT="0" distB="0" distL="114300" distR="114300" wp14:anchorId="7010340B" wp14:editId="38A971D9">
            <wp:extent cx="2886075" cy="2343150"/>
            <wp:effectExtent l="0" t="0" r="9525" b="0"/>
            <wp:docPr id="6"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11"/>
                    <a:srcRect/>
                    <a:stretch>
                      <a:fillRect/>
                    </a:stretch>
                  </pic:blipFill>
                  <pic:spPr>
                    <a:xfrm>
                      <a:off x="0" y="0"/>
                      <a:ext cx="2887980" cy="2344697"/>
                    </a:xfrm>
                    <a:prstGeom prst="rect">
                      <a:avLst/>
                    </a:prstGeom>
                    <a:ln/>
                  </pic:spPr>
                </pic:pic>
              </a:graphicData>
            </a:graphic>
          </wp:inline>
        </w:drawing>
      </w:r>
    </w:p>
    <w:p w14:paraId="49A82F83" w14:textId="77777777" w:rsidR="00B90B80" w:rsidRDefault="00A86F20">
      <w:pPr>
        <w:jc w:val="both"/>
      </w:pPr>
      <w:r>
        <w:rPr>
          <w:rFonts w:ascii="Arial" w:eastAsia="Arial" w:hAnsi="Arial" w:cs="Arial"/>
          <w:b/>
          <w:sz w:val="20"/>
          <w:szCs w:val="20"/>
        </w:rPr>
        <w:t xml:space="preserve">Figura 2: A) </w:t>
      </w:r>
      <w:r>
        <w:rPr>
          <w:rFonts w:ascii="Arial" w:eastAsia="Arial" w:hAnsi="Arial" w:cs="Arial"/>
          <w:sz w:val="20"/>
          <w:szCs w:val="20"/>
        </w:rPr>
        <w:t xml:space="preserve">Diagrama de Dispersão de Moran Global </w:t>
      </w:r>
      <w:proofErr w:type="spellStart"/>
      <w:r>
        <w:rPr>
          <w:rFonts w:ascii="Arial" w:eastAsia="Arial" w:hAnsi="Arial" w:cs="Arial"/>
          <w:sz w:val="20"/>
          <w:szCs w:val="20"/>
        </w:rPr>
        <w:t>univariado</w:t>
      </w:r>
      <w:proofErr w:type="spellEnd"/>
      <w:r>
        <w:rPr>
          <w:rFonts w:ascii="Arial" w:eastAsia="Arial" w:hAnsi="Arial" w:cs="Arial"/>
          <w:sz w:val="20"/>
          <w:szCs w:val="20"/>
        </w:rPr>
        <w:t xml:space="preserve">, apresentando a regressão linear da TME por câncer de mama dos setores censitários em Foz do Iguaçu, associação espacial positiva para esta variável p= 0,001; </w:t>
      </w:r>
      <w:r>
        <w:rPr>
          <w:rFonts w:ascii="Arial" w:eastAsia="Arial" w:hAnsi="Arial" w:cs="Arial"/>
          <w:b/>
          <w:sz w:val="20"/>
          <w:szCs w:val="20"/>
        </w:rPr>
        <w:t>B)</w:t>
      </w:r>
      <w:r>
        <w:rPr>
          <w:rFonts w:ascii="Arial" w:eastAsia="Arial" w:hAnsi="Arial" w:cs="Arial"/>
          <w:sz w:val="20"/>
          <w:szCs w:val="20"/>
        </w:rPr>
        <w:t xml:space="preserve"> Diagrama de Dispersão de Moran Global </w:t>
      </w:r>
      <w:proofErr w:type="spellStart"/>
      <w:r>
        <w:rPr>
          <w:rFonts w:ascii="Arial" w:eastAsia="Arial" w:hAnsi="Arial" w:cs="Arial"/>
          <w:sz w:val="20"/>
          <w:szCs w:val="20"/>
        </w:rPr>
        <w:t>univariado</w:t>
      </w:r>
      <w:proofErr w:type="spellEnd"/>
      <w:r>
        <w:rPr>
          <w:rFonts w:ascii="Arial" w:eastAsia="Arial" w:hAnsi="Arial" w:cs="Arial"/>
          <w:sz w:val="20"/>
          <w:szCs w:val="20"/>
        </w:rPr>
        <w:t>, apresentando a regressão linear da TME por câncer de útero, dos setores censitários em Foz do Iguaçu, associação espacial positiva para esta variável p= 0,001.</w:t>
      </w:r>
    </w:p>
    <w:p w14:paraId="5433915A" w14:textId="77777777" w:rsidR="00B90B80" w:rsidRDefault="00B90B80"/>
    <w:p w14:paraId="595BFE96" w14:textId="77777777" w:rsidR="00B90B80" w:rsidRDefault="00A86F20">
      <w:r>
        <w:rPr>
          <w:rFonts w:ascii="Arial" w:eastAsia="Arial" w:hAnsi="Arial" w:cs="Arial"/>
          <w:b/>
        </w:rPr>
        <w:t>Conclusões</w:t>
      </w:r>
      <w:r>
        <w:t xml:space="preserve"> </w:t>
      </w:r>
    </w:p>
    <w:p w14:paraId="239AE23B" w14:textId="77777777" w:rsidR="00B927CF" w:rsidRDefault="00B927CF"/>
    <w:p w14:paraId="3942B8FA" w14:textId="77777777" w:rsidR="00B90B80" w:rsidRDefault="00A86F20">
      <w:pPr>
        <w:ind w:firstLine="709"/>
        <w:jc w:val="both"/>
      </w:pPr>
      <w:r>
        <w:rPr>
          <w:rFonts w:ascii="Arial" w:eastAsia="Arial" w:hAnsi="Arial" w:cs="Arial"/>
        </w:rPr>
        <w:t>O presente estudo mostrou que há relação entre o espaço geográfico e o câncer de mama e</w:t>
      </w:r>
      <w:r w:rsidR="00940B9F">
        <w:rPr>
          <w:rFonts w:ascii="Arial" w:eastAsia="Arial" w:hAnsi="Arial" w:cs="Arial"/>
        </w:rPr>
        <w:t xml:space="preserve"> </w:t>
      </w:r>
      <w:r w:rsidR="00210A02">
        <w:rPr>
          <w:rFonts w:ascii="Arial" w:eastAsia="Arial" w:hAnsi="Arial" w:cs="Arial"/>
        </w:rPr>
        <w:t xml:space="preserve">colo de </w:t>
      </w:r>
      <w:r>
        <w:rPr>
          <w:rFonts w:ascii="Arial" w:eastAsia="Arial" w:hAnsi="Arial" w:cs="Arial"/>
        </w:rPr>
        <w:t>útero,</w:t>
      </w:r>
      <w:r w:rsidR="004367D1">
        <w:rPr>
          <w:rFonts w:ascii="Arial" w:eastAsia="Arial" w:hAnsi="Arial" w:cs="Arial"/>
        </w:rPr>
        <w:t xml:space="preserve"> por existir uma regularidade de distribuição dos mesmos, no entanto ainda não há</w:t>
      </w:r>
      <w:r>
        <w:rPr>
          <w:rFonts w:ascii="Arial" w:eastAsia="Arial" w:hAnsi="Arial" w:cs="Arial"/>
        </w:rPr>
        <w:t xml:space="preserve"> </w:t>
      </w:r>
      <w:r w:rsidR="004367D1">
        <w:rPr>
          <w:rFonts w:ascii="Arial" w:eastAsia="Arial" w:hAnsi="Arial" w:cs="Arial"/>
        </w:rPr>
        <w:t>um fator que explique essa distribuição, sendo assim</w:t>
      </w:r>
      <w:r>
        <w:rPr>
          <w:rFonts w:ascii="Arial" w:eastAsia="Arial" w:hAnsi="Arial" w:cs="Arial"/>
        </w:rPr>
        <w:t xml:space="preserve"> é necessário realizar mais estudos sobre fatores socioambientais e </w:t>
      </w:r>
      <w:r>
        <w:rPr>
          <w:rFonts w:ascii="Arial" w:eastAsia="Arial" w:hAnsi="Arial" w:cs="Arial"/>
        </w:rPr>
        <w:lastRenderedPageBreak/>
        <w:t xml:space="preserve">econômicos para conhecer melhor a problemática e buscar respostas para a alta TME por estas </w:t>
      </w:r>
      <w:r w:rsidR="004367D1">
        <w:rPr>
          <w:rFonts w:ascii="Arial" w:eastAsia="Arial" w:hAnsi="Arial" w:cs="Arial"/>
        </w:rPr>
        <w:t xml:space="preserve">doenças </w:t>
      </w:r>
      <w:r w:rsidR="002D028A">
        <w:rPr>
          <w:rFonts w:ascii="Arial" w:eastAsia="Arial" w:hAnsi="Arial" w:cs="Arial"/>
        </w:rPr>
        <w:t>no município</w:t>
      </w:r>
      <w:r>
        <w:rPr>
          <w:rFonts w:ascii="Arial" w:eastAsia="Arial" w:hAnsi="Arial" w:cs="Arial"/>
        </w:rPr>
        <w:t xml:space="preserve">. </w:t>
      </w:r>
    </w:p>
    <w:p w14:paraId="4FBF2BA8" w14:textId="77777777" w:rsidR="00B90B80" w:rsidRDefault="00B90B80"/>
    <w:p w14:paraId="73FAA7E4" w14:textId="77777777" w:rsidR="00B90B80" w:rsidRDefault="00A86F20">
      <w:r>
        <w:rPr>
          <w:rFonts w:ascii="Arial" w:eastAsia="Arial" w:hAnsi="Arial" w:cs="Arial"/>
          <w:b/>
        </w:rPr>
        <w:t>Agradecimentos</w:t>
      </w:r>
    </w:p>
    <w:p w14:paraId="39BAAF09" w14:textId="77777777" w:rsidR="00B4335D" w:rsidRDefault="00B4335D" w:rsidP="00940B9F">
      <w:pPr>
        <w:ind w:firstLine="709"/>
        <w:jc w:val="both"/>
        <w:rPr>
          <w:rFonts w:ascii="Arial" w:eastAsia="Arial" w:hAnsi="Arial" w:cs="Arial"/>
        </w:rPr>
      </w:pPr>
    </w:p>
    <w:p w14:paraId="7207CA30" w14:textId="0FEBB0B5" w:rsidR="00B90B80" w:rsidRDefault="00940B9F" w:rsidP="00940B9F">
      <w:pPr>
        <w:ind w:firstLine="709"/>
        <w:jc w:val="both"/>
      </w:pPr>
      <w:r>
        <w:rPr>
          <w:rFonts w:ascii="Arial" w:eastAsia="Arial" w:hAnsi="Arial" w:cs="Arial"/>
        </w:rPr>
        <w:t>Agradeço a PRPPG, pela oportunidade de realizar a pesquisa.</w:t>
      </w:r>
      <w:r w:rsidR="00A86F20">
        <w:rPr>
          <w:rFonts w:ascii="Arial" w:eastAsia="Arial" w:hAnsi="Arial" w:cs="Arial"/>
        </w:rPr>
        <w:t xml:space="preserve"> </w:t>
      </w:r>
    </w:p>
    <w:p w14:paraId="2FE49716" w14:textId="77777777" w:rsidR="00940B9F" w:rsidRPr="00F85D43" w:rsidRDefault="00940B9F">
      <w:pPr>
        <w:rPr>
          <w:rFonts w:ascii="Arial" w:eastAsia="Arial" w:hAnsi="Arial" w:cs="Arial"/>
          <w:b/>
        </w:rPr>
      </w:pPr>
    </w:p>
    <w:p w14:paraId="6F850660" w14:textId="77777777" w:rsidR="00B90B80" w:rsidRPr="00940B9F" w:rsidRDefault="00A86F20">
      <w:pPr>
        <w:rPr>
          <w:lang w:val="en-US"/>
        </w:rPr>
      </w:pPr>
      <w:proofErr w:type="spellStart"/>
      <w:r w:rsidRPr="00940B9F">
        <w:rPr>
          <w:rFonts w:ascii="Arial" w:eastAsia="Arial" w:hAnsi="Arial" w:cs="Arial"/>
          <w:b/>
          <w:lang w:val="en-US"/>
        </w:rPr>
        <w:t>Referências</w:t>
      </w:r>
      <w:proofErr w:type="spellEnd"/>
    </w:p>
    <w:p w14:paraId="5D52737B" w14:textId="77777777" w:rsidR="00940B9F" w:rsidRDefault="00940B9F">
      <w:pPr>
        <w:jc w:val="both"/>
        <w:rPr>
          <w:rFonts w:ascii="Arial" w:eastAsia="Arial" w:hAnsi="Arial" w:cs="Arial"/>
          <w:lang w:val="en-US"/>
        </w:rPr>
      </w:pPr>
    </w:p>
    <w:p w14:paraId="3F251106" w14:textId="77777777" w:rsidR="00B90B80" w:rsidRPr="00940B9F" w:rsidRDefault="00A86F20">
      <w:pPr>
        <w:jc w:val="both"/>
        <w:rPr>
          <w:lang w:val="en-US"/>
        </w:rPr>
      </w:pPr>
      <w:r w:rsidRPr="00940B9F">
        <w:rPr>
          <w:rFonts w:ascii="Arial" w:eastAsia="Arial" w:hAnsi="Arial" w:cs="Arial"/>
          <w:lang w:val="en-US"/>
        </w:rPr>
        <w:t xml:space="preserve">Center for Geospatial Analysis and Computation. (2015). </w:t>
      </w:r>
      <w:proofErr w:type="spellStart"/>
      <w:r w:rsidRPr="00940B9F">
        <w:rPr>
          <w:rFonts w:ascii="Arial" w:eastAsia="Arial" w:hAnsi="Arial" w:cs="Arial"/>
          <w:lang w:val="en-US"/>
        </w:rPr>
        <w:t>GeoDa</w:t>
      </w:r>
      <w:proofErr w:type="spellEnd"/>
      <w:r w:rsidRPr="00940B9F">
        <w:rPr>
          <w:rFonts w:ascii="Arial" w:eastAsia="Arial" w:hAnsi="Arial" w:cs="Arial"/>
          <w:lang w:val="en-US"/>
        </w:rPr>
        <w:t xml:space="preserve"> for window. https://geodacenter.asu.edu/. </w:t>
      </w:r>
      <w:proofErr w:type="spellStart"/>
      <w:r w:rsidRPr="00940B9F">
        <w:rPr>
          <w:rFonts w:ascii="Arial" w:eastAsia="Arial" w:hAnsi="Arial" w:cs="Arial"/>
          <w:lang w:val="en-US"/>
        </w:rPr>
        <w:t>Acesso</w:t>
      </w:r>
      <w:proofErr w:type="spellEnd"/>
      <w:r w:rsidRPr="00940B9F">
        <w:rPr>
          <w:rFonts w:ascii="Arial" w:eastAsia="Arial" w:hAnsi="Arial" w:cs="Arial"/>
          <w:lang w:val="en-US"/>
        </w:rPr>
        <w:t xml:space="preserve"> em 20 de </w:t>
      </w:r>
      <w:proofErr w:type="spellStart"/>
      <w:r w:rsidRPr="00940B9F">
        <w:rPr>
          <w:rFonts w:ascii="Arial" w:eastAsia="Arial" w:hAnsi="Arial" w:cs="Arial"/>
          <w:lang w:val="en-US"/>
        </w:rPr>
        <w:t>maio</w:t>
      </w:r>
      <w:proofErr w:type="spellEnd"/>
      <w:r w:rsidRPr="00940B9F">
        <w:rPr>
          <w:rFonts w:ascii="Arial" w:eastAsia="Arial" w:hAnsi="Arial" w:cs="Arial"/>
          <w:lang w:val="en-US"/>
        </w:rPr>
        <w:t xml:space="preserve"> de 2016</w:t>
      </w:r>
    </w:p>
    <w:p w14:paraId="0C0AD6C5" w14:textId="77777777" w:rsidR="00B90B80" w:rsidRPr="00940B9F" w:rsidRDefault="00A86F20">
      <w:pPr>
        <w:spacing w:before="240"/>
        <w:jc w:val="both"/>
        <w:rPr>
          <w:lang w:val="en-US"/>
        </w:rPr>
      </w:pPr>
      <w:proofErr w:type="spellStart"/>
      <w:r w:rsidRPr="00940B9F">
        <w:rPr>
          <w:rFonts w:ascii="Arial" w:eastAsia="Arial" w:hAnsi="Arial" w:cs="Arial"/>
          <w:lang w:val="en-US"/>
        </w:rPr>
        <w:t>Globocan</w:t>
      </w:r>
      <w:proofErr w:type="spellEnd"/>
      <w:r w:rsidRPr="00940B9F">
        <w:rPr>
          <w:rFonts w:ascii="Arial" w:eastAsia="Arial" w:hAnsi="Arial" w:cs="Arial"/>
          <w:lang w:val="en-US"/>
        </w:rPr>
        <w:t xml:space="preserve"> 2012. Breast Cancer Estimated Incidence, Mortality and Prevalence Worldwide in 2012.Disponível em: http://globocan.iarc.fr/old/FactSheets</w:t>
      </w:r>
      <w:proofErr w:type="gramStart"/>
      <w:r w:rsidRPr="00940B9F">
        <w:rPr>
          <w:rFonts w:ascii="Arial" w:eastAsia="Arial" w:hAnsi="Arial" w:cs="Arial"/>
          <w:lang w:val="en-US"/>
        </w:rPr>
        <w:t>/  cancers</w:t>
      </w:r>
      <w:proofErr w:type="gramEnd"/>
      <w:r w:rsidRPr="00940B9F">
        <w:rPr>
          <w:rFonts w:ascii="Arial" w:eastAsia="Arial" w:hAnsi="Arial" w:cs="Arial"/>
          <w:lang w:val="en-US"/>
        </w:rPr>
        <w:t xml:space="preserve">/breast-new.asp. </w:t>
      </w:r>
      <w:proofErr w:type="spellStart"/>
      <w:r w:rsidR="000C3FC4">
        <w:rPr>
          <w:rFonts w:ascii="Arial" w:eastAsia="Arial" w:hAnsi="Arial" w:cs="Arial"/>
          <w:lang w:val="en-US"/>
        </w:rPr>
        <w:t>Acesso</w:t>
      </w:r>
      <w:proofErr w:type="spellEnd"/>
      <w:r w:rsidR="000C3FC4">
        <w:rPr>
          <w:rFonts w:ascii="Arial" w:eastAsia="Arial" w:hAnsi="Arial" w:cs="Arial"/>
          <w:lang w:val="en-US"/>
        </w:rPr>
        <w:t xml:space="preserve"> em 6 de </w:t>
      </w:r>
      <w:proofErr w:type="spellStart"/>
      <w:r w:rsidR="000C3FC4">
        <w:rPr>
          <w:rFonts w:ascii="Arial" w:eastAsia="Arial" w:hAnsi="Arial" w:cs="Arial"/>
          <w:lang w:val="en-US"/>
        </w:rPr>
        <w:t>setembro</w:t>
      </w:r>
      <w:proofErr w:type="spellEnd"/>
      <w:r w:rsidR="000C3FC4">
        <w:rPr>
          <w:rFonts w:ascii="Arial" w:eastAsia="Arial" w:hAnsi="Arial" w:cs="Arial"/>
          <w:lang w:val="en-US"/>
        </w:rPr>
        <w:t xml:space="preserve"> de 2015</w:t>
      </w:r>
      <w:r w:rsidRPr="00940B9F">
        <w:rPr>
          <w:rFonts w:ascii="Arial" w:eastAsia="Arial" w:hAnsi="Arial" w:cs="Arial"/>
          <w:lang w:val="en-US"/>
        </w:rPr>
        <w:t>.</w:t>
      </w:r>
    </w:p>
    <w:p w14:paraId="16DDF0E7" w14:textId="77777777" w:rsidR="0073743E" w:rsidRDefault="0073743E" w:rsidP="0073743E">
      <w:pPr>
        <w:spacing w:before="240"/>
        <w:jc w:val="both"/>
      </w:pPr>
      <w:r>
        <w:rPr>
          <w:rFonts w:ascii="Arial" w:eastAsia="Arial" w:hAnsi="Arial" w:cs="Arial"/>
        </w:rPr>
        <w:t>INCA-Instituto Nacional de Câncer José Alencar Gomes da Silva. Estimativa</w:t>
      </w:r>
      <w:proofErr w:type="gramStart"/>
      <w:r>
        <w:rPr>
          <w:rFonts w:ascii="Arial" w:eastAsia="Arial" w:hAnsi="Arial" w:cs="Arial"/>
        </w:rPr>
        <w:t xml:space="preserve">  </w:t>
      </w:r>
      <w:proofErr w:type="gramEnd"/>
      <w:r>
        <w:rPr>
          <w:rFonts w:ascii="Arial" w:eastAsia="Arial" w:hAnsi="Arial" w:cs="Arial"/>
        </w:rPr>
        <w:t>2014: Incidência de Câncer no Brasil. Rio de Janeiro, 2014</w:t>
      </w:r>
    </w:p>
    <w:p w14:paraId="5B6F7D45" w14:textId="77777777" w:rsidR="0073743E" w:rsidRPr="00F85D43" w:rsidRDefault="0073743E" w:rsidP="0073743E">
      <w:pPr>
        <w:spacing w:before="240"/>
        <w:jc w:val="both"/>
        <w:rPr>
          <w:lang w:val="en-US"/>
        </w:rPr>
      </w:pPr>
      <w:r>
        <w:rPr>
          <w:rFonts w:ascii="Arial" w:eastAsia="Arial" w:hAnsi="Arial" w:cs="Arial"/>
        </w:rPr>
        <w:t>Jayme, N., S. Silveira, H., M.</w:t>
      </w:r>
      <w:r>
        <w:t>(</w:t>
      </w:r>
      <w:r>
        <w:rPr>
          <w:rFonts w:ascii="Arial" w:eastAsia="Arial" w:hAnsi="Arial" w:cs="Arial"/>
        </w:rPr>
        <w:t xml:space="preserve">2014). Geografia, saúde e câncer: os casos de neoplasia hepática no sexo masculino na </w:t>
      </w:r>
      <w:proofErr w:type="spellStart"/>
      <w:r>
        <w:rPr>
          <w:rFonts w:ascii="Arial" w:eastAsia="Arial" w:hAnsi="Arial" w:cs="Arial"/>
        </w:rPr>
        <w:t>macroregional</w:t>
      </w:r>
      <w:proofErr w:type="spellEnd"/>
      <w:r>
        <w:rPr>
          <w:rFonts w:ascii="Arial" w:eastAsia="Arial" w:hAnsi="Arial" w:cs="Arial"/>
        </w:rPr>
        <w:t xml:space="preserve"> de saúde norte do estado do </w:t>
      </w:r>
      <w:proofErr w:type="gramStart"/>
      <w:r>
        <w:rPr>
          <w:rFonts w:ascii="Arial" w:eastAsia="Arial" w:hAnsi="Arial" w:cs="Arial"/>
        </w:rPr>
        <w:t>paraná</w:t>
      </w:r>
      <w:proofErr w:type="gramEnd"/>
      <w:r>
        <w:rPr>
          <w:rFonts w:ascii="Arial" w:eastAsia="Arial" w:hAnsi="Arial" w:cs="Arial"/>
        </w:rPr>
        <w:t xml:space="preserve">, de 2001 a  2010. </w:t>
      </w:r>
      <w:proofErr w:type="spellStart"/>
      <w:r w:rsidRPr="00F85D43">
        <w:rPr>
          <w:rFonts w:ascii="Arial" w:eastAsia="Arial" w:hAnsi="Arial" w:cs="Arial"/>
          <w:i/>
          <w:lang w:val="en-US"/>
        </w:rPr>
        <w:t>Revista</w:t>
      </w:r>
      <w:proofErr w:type="spellEnd"/>
      <w:r w:rsidRPr="00F85D43">
        <w:rPr>
          <w:rFonts w:ascii="Arial" w:eastAsia="Arial" w:hAnsi="Arial" w:cs="Arial"/>
          <w:i/>
          <w:lang w:val="en-US"/>
        </w:rPr>
        <w:t xml:space="preserve"> </w:t>
      </w:r>
      <w:proofErr w:type="spellStart"/>
      <w:r w:rsidRPr="00F85D43">
        <w:rPr>
          <w:rFonts w:ascii="Arial" w:eastAsia="Arial" w:hAnsi="Arial" w:cs="Arial"/>
          <w:i/>
          <w:lang w:val="en-US"/>
        </w:rPr>
        <w:t>Tamoios</w:t>
      </w:r>
      <w:proofErr w:type="spellEnd"/>
      <w:r w:rsidRPr="00F85D43">
        <w:rPr>
          <w:rFonts w:ascii="Arial" w:eastAsia="Arial" w:hAnsi="Arial" w:cs="Arial"/>
          <w:lang w:val="en-US"/>
        </w:rPr>
        <w:t xml:space="preserve">, </w:t>
      </w:r>
      <w:r w:rsidRPr="00F85D43">
        <w:rPr>
          <w:rFonts w:ascii="Arial" w:eastAsia="Arial" w:hAnsi="Arial" w:cs="Arial"/>
          <w:b/>
          <w:lang w:val="en-US"/>
        </w:rPr>
        <w:t>01</w:t>
      </w:r>
      <w:r w:rsidRPr="00F85D43">
        <w:rPr>
          <w:rFonts w:ascii="Arial" w:eastAsia="Arial" w:hAnsi="Arial" w:cs="Arial"/>
          <w:lang w:val="en-US"/>
        </w:rPr>
        <w:t>, 102-113</w:t>
      </w:r>
      <w:proofErr w:type="gramStart"/>
      <w:r w:rsidRPr="00F85D43">
        <w:rPr>
          <w:rFonts w:ascii="Arial" w:eastAsia="Arial" w:hAnsi="Arial" w:cs="Arial"/>
          <w:lang w:val="en-US"/>
        </w:rPr>
        <w:t>,.</w:t>
      </w:r>
      <w:proofErr w:type="gramEnd"/>
    </w:p>
    <w:p w14:paraId="5F25B879" w14:textId="77777777" w:rsidR="0073743E" w:rsidRDefault="0073743E">
      <w:pPr>
        <w:jc w:val="both"/>
        <w:rPr>
          <w:rFonts w:ascii="Arial" w:eastAsia="Arial" w:hAnsi="Arial" w:cs="Arial"/>
          <w:highlight w:val="white"/>
          <w:lang w:val="en-US"/>
        </w:rPr>
      </w:pPr>
    </w:p>
    <w:p w14:paraId="4522F630" w14:textId="77777777" w:rsidR="00B90B80" w:rsidRDefault="00A86F20">
      <w:pPr>
        <w:jc w:val="both"/>
      </w:pPr>
      <w:r w:rsidRPr="00940B9F">
        <w:rPr>
          <w:rFonts w:ascii="Arial" w:eastAsia="Arial" w:hAnsi="Arial" w:cs="Arial"/>
          <w:highlight w:val="white"/>
          <w:lang w:val="en-US"/>
        </w:rPr>
        <w:t xml:space="preserve">Quantum GIS Development Team. (2015). QGIS - A Free and Open Source Geographic Information System. http://www.qgis.org/en/site/. </w:t>
      </w:r>
      <w:r>
        <w:rPr>
          <w:rFonts w:ascii="Arial" w:eastAsia="Arial" w:hAnsi="Arial" w:cs="Arial"/>
          <w:highlight w:val="white"/>
        </w:rPr>
        <w:t>Acesso em 20 de maio de 2016.</w:t>
      </w:r>
    </w:p>
    <w:p w14:paraId="694B6F6B" w14:textId="77777777" w:rsidR="00B90B80" w:rsidRDefault="00B90B80">
      <w:pPr>
        <w:jc w:val="both"/>
      </w:pPr>
    </w:p>
    <w:p w14:paraId="0DFE4FDD" w14:textId="77777777" w:rsidR="000C3FC4" w:rsidRPr="000C3FC4" w:rsidRDefault="000C3FC4" w:rsidP="000C3FC4">
      <w:pPr>
        <w:jc w:val="both"/>
        <w:rPr>
          <w:rFonts w:ascii="Arial" w:hAnsi="Arial" w:cs="Arial"/>
        </w:rPr>
      </w:pPr>
      <w:bookmarkStart w:id="1" w:name="h.gjdgxs" w:colFirst="0" w:colLast="0"/>
      <w:bookmarkEnd w:id="1"/>
      <w:r w:rsidRPr="000C3FC4">
        <w:rPr>
          <w:rFonts w:ascii="Arial" w:hAnsi="Arial" w:cs="Arial"/>
        </w:rPr>
        <w:t>Rocha</w:t>
      </w:r>
      <w:r>
        <w:rPr>
          <w:rFonts w:ascii="Arial" w:hAnsi="Arial" w:cs="Arial"/>
        </w:rPr>
        <w:t>,</w:t>
      </w:r>
      <w:r w:rsidRPr="000C3FC4">
        <w:rPr>
          <w:rFonts w:ascii="Arial" w:hAnsi="Arial" w:cs="Arial"/>
        </w:rPr>
        <w:t xml:space="preserve"> R</w:t>
      </w:r>
      <w:r>
        <w:rPr>
          <w:rFonts w:ascii="Arial" w:hAnsi="Arial" w:cs="Arial"/>
        </w:rPr>
        <w:t>.,</w:t>
      </w:r>
      <w:r w:rsidRPr="000C3FC4">
        <w:rPr>
          <w:rFonts w:ascii="Arial" w:hAnsi="Arial" w:cs="Arial"/>
        </w:rPr>
        <w:t xml:space="preserve"> M</w:t>
      </w:r>
      <w:r>
        <w:rPr>
          <w:rFonts w:ascii="Arial" w:hAnsi="Arial" w:cs="Arial"/>
        </w:rPr>
        <w:t>.,</w:t>
      </w:r>
      <w:r w:rsidRPr="000C3FC4">
        <w:rPr>
          <w:rFonts w:ascii="Arial" w:hAnsi="Arial" w:cs="Arial"/>
        </w:rPr>
        <w:t xml:space="preserve"> J</w:t>
      </w:r>
      <w:r>
        <w:rPr>
          <w:rFonts w:ascii="Arial" w:hAnsi="Arial" w:cs="Arial"/>
        </w:rPr>
        <w:t>. (2013)</w:t>
      </w:r>
      <w:r w:rsidRPr="000C3FC4">
        <w:t xml:space="preserve"> </w:t>
      </w:r>
      <w:r w:rsidRPr="000C3FC4">
        <w:rPr>
          <w:rFonts w:ascii="Arial" w:hAnsi="Arial" w:cs="Arial"/>
        </w:rPr>
        <w:t>Análise Espacial Da Dinâmica Da Incidência Das Neoplasias Ginecológicas E De Mama No Rio Grande Do Norte</w:t>
      </w:r>
      <w:r>
        <w:rPr>
          <w:rFonts w:ascii="Arial" w:hAnsi="Arial" w:cs="Arial"/>
        </w:rPr>
        <w:t xml:space="preserve">. Disponível em </w:t>
      </w:r>
      <w:r w:rsidRPr="000C3FC4">
        <w:rPr>
          <w:rFonts w:ascii="Arial" w:hAnsi="Arial" w:cs="Arial"/>
        </w:rPr>
        <w:t>https://monografias.ufrn.br/jspui/bitstream/123456789/1269/1/Regina%20Rocha%20Corrigida.pdf</w:t>
      </w:r>
      <w:r>
        <w:rPr>
          <w:rFonts w:ascii="Arial" w:hAnsi="Arial" w:cs="Arial"/>
        </w:rPr>
        <w:t>. Acesso em 1 de agosto de 2016</w:t>
      </w:r>
    </w:p>
    <w:p w14:paraId="704A8BA7" w14:textId="77777777" w:rsidR="000C3FC4" w:rsidRDefault="000C3FC4">
      <w:pPr>
        <w:jc w:val="both"/>
        <w:rPr>
          <w:rFonts w:ascii="Arial" w:eastAsia="Arial" w:hAnsi="Arial" w:cs="Arial"/>
          <w:highlight w:val="white"/>
        </w:rPr>
      </w:pPr>
    </w:p>
    <w:p w14:paraId="76DC729C" w14:textId="77777777" w:rsidR="00B90B80" w:rsidRDefault="00A86F20">
      <w:pPr>
        <w:jc w:val="both"/>
      </w:pPr>
      <w:proofErr w:type="spellStart"/>
      <w:r>
        <w:rPr>
          <w:rFonts w:ascii="Arial" w:eastAsia="Arial" w:hAnsi="Arial" w:cs="Arial"/>
          <w:highlight w:val="white"/>
        </w:rPr>
        <w:t>Rouquayrol</w:t>
      </w:r>
      <w:proofErr w:type="spellEnd"/>
      <w:r>
        <w:rPr>
          <w:rFonts w:ascii="Arial" w:eastAsia="Arial" w:hAnsi="Arial" w:cs="Arial"/>
          <w:highlight w:val="white"/>
        </w:rPr>
        <w:t>, M, Z; Silva, M., G., C (2013).</w:t>
      </w:r>
      <w:r>
        <w:rPr>
          <w:rFonts w:ascii="Arial" w:eastAsia="Arial" w:hAnsi="Arial" w:cs="Arial"/>
          <w:b/>
          <w:highlight w:val="white"/>
        </w:rPr>
        <w:t> </w:t>
      </w:r>
      <w:proofErr w:type="spellStart"/>
      <w:r>
        <w:rPr>
          <w:rFonts w:ascii="Arial" w:eastAsia="Arial" w:hAnsi="Arial" w:cs="Arial"/>
          <w:i/>
          <w:highlight w:val="white"/>
        </w:rPr>
        <w:t>Rouquayrol</w:t>
      </w:r>
      <w:proofErr w:type="spellEnd"/>
      <w:r>
        <w:rPr>
          <w:rFonts w:ascii="Arial" w:eastAsia="Arial" w:hAnsi="Arial" w:cs="Arial"/>
          <w:i/>
          <w:highlight w:val="white"/>
        </w:rPr>
        <w:t xml:space="preserve"> epidemiologia &amp; saúde. 7. ed. </w:t>
      </w:r>
      <w:proofErr w:type="spellStart"/>
      <w:r>
        <w:rPr>
          <w:rFonts w:ascii="Arial" w:eastAsia="Arial" w:hAnsi="Arial" w:cs="Arial"/>
          <w:highlight w:val="white"/>
        </w:rPr>
        <w:t>MedBook</w:t>
      </w:r>
      <w:proofErr w:type="spellEnd"/>
      <w:r>
        <w:rPr>
          <w:rFonts w:ascii="Arial" w:eastAsia="Arial" w:hAnsi="Arial" w:cs="Arial"/>
          <w:highlight w:val="white"/>
        </w:rPr>
        <w:t xml:space="preserve">. </w:t>
      </w:r>
    </w:p>
    <w:p w14:paraId="0225CF13" w14:textId="77777777" w:rsidR="00940B9F" w:rsidRDefault="00940B9F" w:rsidP="00940B9F">
      <w:pPr>
        <w:jc w:val="both"/>
        <w:rPr>
          <w:rFonts w:ascii="Arial" w:eastAsia="Arial" w:hAnsi="Arial" w:cs="Arial"/>
        </w:rPr>
      </w:pPr>
    </w:p>
    <w:p w14:paraId="48D24080" w14:textId="5FE6CF24" w:rsidR="000C3FC4" w:rsidRPr="000C3FC4" w:rsidRDefault="00940B9F">
      <w:pPr>
        <w:jc w:val="both"/>
        <w:rPr>
          <w:rFonts w:ascii="Arial" w:hAnsi="Arial" w:cs="Arial"/>
        </w:rPr>
      </w:pPr>
      <w:proofErr w:type="spellStart"/>
      <w:r>
        <w:rPr>
          <w:rFonts w:ascii="Arial" w:eastAsia="Arial" w:hAnsi="Arial" w:cs="Arial"/>
        </w:rPr>
        <w:t>Toríbio</w:t>
      </w:r>
      <w:proofErr w:type="spellEnd"/>
      <w:r>
        <w:rPr>
          <w:rFonts w:ascii="Arial" w:eastAsia="Arial" w:hAnsi="Arial" w:cs="Arial"/>
        </w:rPr>
        <w:t xml:space="preserve">, J., M., M., L, </w:t>
      </w:r>
      <w:r>
        <w:rPr>
          <w:rFonts w:ascii="Arial" w:eastAsia="Arial" w:hAnsi="Arial" w:cs="Arial"/>
          <w:i/>
        </w:rPr>
        <w:t>et al</w:t>
      </w:r>
      <w:r>
        <w:rPr>
          <w:rFonts w:ascii="Arial" w:eastAsia="Arial" w:hAnsi="Arial" w:cs="Arial"/>
        </w:rPr>
        <w:t xml:space="preserve">. (2012). Detecção de aglomerados espaciais de casos de neoplasia mamária em cães no município de Salvador, Bahia. </w:t>
      </w:r>
      <w:r>
        <w:rPr>
          <w:rFonts w:ascii="Arial" w:eastAsia="Arial" w:hAnsi="Arial" w:cs="Arial"/>
          <w:i/>
        </w:rPr>
        <w:t>Ciência Rural</w:t>
      </w:r>
      <w:r>
        <w:rPr>
          <w:rFonts w:ascii="Arial" w:eastAsia="Arial" w:hAnsi="Arial" w:cs="Arial"/>
        </w:rPr>
        <w:t xml:space="preserve">, </w:t>
      </w:r>
      <w:r>
        <w:rPr>
          <w:rFonts w:ascii="Arial" w:eastAsia="Arial" w:hAnsi="Arial" w:cs="Arial"/>
          <w:b/>
        </w:rPr>
        <w:t>42,</w:t>
      </w:r>
      <w:r>
        <w:rPr>
          <w:rFonts w:ascii="Arial" w:eastAsia="Arial" w:hAnsi="Arial" w:cs="Arial"/>
        </w:rPr>
        <w:t xml:space="preserve"> 98-104. </w:t>
      </w:r>
    </w:p>
    <w:sectPr w:rsidR="000C3FC4" w:rsidRPr="000C3FC4">
      <w:headerReference w:type="default" r:id="rId12"/>
      <w:footerReference w:type="default" r:id="rId13"/>
      <w:pgSz w:w="11906" w:h="16838"/>
      <w:pgMar w:top="3119" w:right="1418" w:bottom="1701" w:left="1418" w:header="720" w:footer="720" w:gutter="0"/>
      <w:pgNumType w:start="1"/>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2617CC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28403B" w14:textId="77777777" w:rsidR="00FB6B85" w:rsidRDefault="00FB6B85">
      <w:r>
        <w:separator/>
      </w:r>
    </w:p>
  </w:endnote>
  <w:endnote w:type="continuationSeparator" w:id="0">
    <w:p w14:paraId="7F9A61CA" w14:textId="77777777" w:rsidR="00FB6B85" w:rsidRDefault="00FB6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6E2123" w14:textId="77777777" w:rsidR="00B90B80" w:rsidRDefault="00A86F20">
    <w:pPr>
      <w:spacing w:after="709"/>
    </w:pPr>
    <w:r>
      <w:rPr>
        <w:noProof/>
      </w:rPr>
      <w:drawing>
        <wp:inline distT="0" distB="0" distL="114300" distR="114300" wp14:anchorId="0D1E921B" wp14:editId="68D7D5DF">
          <wp:extent cx="5752465" cy="90424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srcRect/>
                  <a:stretch>
                    <a:fillRect/>
                  </a:stretch>
                </pic:blipFill>
                <pic:spPr>
                  <a:xfrm>
                    <a:off x="0" y="0"/>
                    <a:ext cx="5752465" cy="90424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5CACE4" w14:textId="77777777" w:rsidR="00FB6B85" w:rsidRDefault="00FB6B85">
      <w:r>
        <w:separator/>
      </w:r>
    </w:p>
  </w:footnote>
  <w:footnote w:type="continuationSeparator" w:id="0">
    <w:p w14:paraId="41500047" w14:textId="77777777" w:rsidR="00FB6B85" w:rsidRDefault="00FB6B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919609" w14:textId="77777777" w:rsidR="00B90B80" w:rsidRDefault="00A86F20">
    <w:pPr>
      <w:spacing w:before="709"/>
    </w:pPr>
    <w:r>
      <w:rPr>
        <w:noProof/>
      </w:rPr>
      <w:drawing>
        <wp:inline distT="0" distB="0" distL="114300" distR="114300" wp14:anchorId="424D6C98" wp14:editId="2F4BE1B4">
          <wp:extent cx="5752465" cy="1340485"/>
          <wp:effectExtent l="0" t="0" r="0" b="0"/>
          <wp:docPr id="5" name="image09.png"/>
          <wp:cNvGraphicFramePr/>
          <a:graphic xmlns:a="http://schemas.openxmlformats.org/drawingml/2006/main">
            <a:graphicData uri="http://schemas.openxmlformats.org/drawingml/2006/picture">
              <pic:pic xmlns:pic="http://schemas.openxmlformats.org/drawingml/2006/picture">
                <pic:nvPicPr>
                  <pic:cNvPr id="0" name="image09.png"/>
                  <pic:cNvPicPr preferRelativeResize="0"/>
                </pic:nvPicPr>
                <pic:blipFill>
                  <a:blip r:embed="rId1"/>
                  <a:srcRect/>
                  <a:stretch>
                    <a:fillRect/>
                  </a:stretch>
                </pic:blipFill>
                <pic:spPr>
                  <a:xfrm>
                    <a:off x="0" y="0"/>
                    <a:ext cx="5752465" cy="134048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B90B80"/>
    <w:rsid w:val="00023CE6"/>
    <w:rsid w:val="000472D8"/>
    <w:rsid w:val="0005514A"/>
    <w:rsid w:val="000C3FC4"/>
    <w:rsid w:val="001F2261"/>
    <w:rsid w:val="00210A02"/>
    <w:rsid w:val="002430CB"/>
    <w:rsid w:val="00273E2E"/>
    <w:rsid w:val="002D028A"/>
    <w:rsid w:val="004367D1"/>
    <w:rsid w:val="00453226"/>
    <w:rsid w:val="004C7ECD"/>
    <w:rsid w:val="00512F11"/>
    <w:rsid w:val="005837CE"/>
    <w:rsid w:val="005B1F62"/>
    <w:rsid w:val="006B5AF3"/>
    <w:rsid w:val="006C4205"/>
    <w:rsid w:val="007122A0"/>
    <w:rsid w:val="00720B44"/>
    <w:rsid w:val="0073743E"/>
    <w:rsid w:val="00782E7C"/>
    <w:rsid w:val="00815EA3"/>
    <w:rsid w:val="00835102"/>
    <w:rsid w:val="00840C8C"/>
    <w:rsid w:val="00887085"/>
    <w:rsid w:val="0092220C"/>
    <w:rsid w:val="00940B9F"/>
    <w:rsid w:val="00975CDE"/>
    <w:rsid w:val="009B284C"/>
    <w:rsid w:val="00A268BB"/>
    <w:rsid w:val="00A56C3C"/>
    <w:rsid w:val="00A86F20"/>
    <w:rsid w:val="00B4335D"/>
    <w:rsid w:val="00B90B80"/>
    <w:rsid w:val="00B927CF"/>
    <w:rsid w:val="00C84254"/>
    <w:rsid w:val="00CF7879"/>
    <w:rsid w:val="00D16C73"/>
    <w:rsid w:val="00D33334"/>
    <w:rsid w:val="00DA2AB5"/>
    <w:rsid w:val="00E23D8F"/>
    <w:rsid w:val="00F164CC"/>
    <w:rsid w:val="00F215BB"/>
    <w:rsid w:val="00F524A8"/>
    <w:rsid w:val="00F85D43"/>
    <w:rsid w:val="00FB6B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4B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contextualSpacing/>
      <w:outlineLvl w:val="0"/>
    </w:pPr>
    <w:rPr>
      <w:b/>
      <w:sz w:val="48"/>
      <w:szCs w:val="48"/>
    </w:rPr>
  </w:style>
  <w:style w:type="paragraph" w:styleId="Ttulo2">
    <w:name w:val="heading 2"/>
    <w:basedOn w:val="Normal"/>
    <w:next w:val="Normal"/>
    <w:pPr>
      <w:keepNext/>
      <w:keepLines/>
      <w:spacing w:before="360" w:after="80"/>
      <w:contextualSpacing/>
      <w:outlineLvl w:val="1"/>
    </w:pPr>
    <w:rPr>
      <w:b/>
      <w:sz w:val="36"/>
      <w:szCs w:val="36"/>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rPr>
  </w:style>
  <w:style w:type="paragraph" w:styleId="Ttulo5">
    <w:name w:val="heading 5"/>
    <w:basedOn w:val="Normal"/>
    <w:next w:val="Normal"/>
    <w:pPr>
      <w:keepNext/>
      <w:keepLines/>
      <w:spacing w:before="220" w:after="40"/>
      <w:contextualSpacing/>
      <w:outlineLvl w:val="4"/>
    </w:pPr>
    <w:rPr>
      <w:b/>
      <w:sz w:val="22"/>
      <w:szCs w:val="22"/>
    </w:rPr>
  </w:style>
  <w:style w:type="paragraph" w:styleId="Ttulo6">
    <w:name w:val="heading 6"/>
    <w:basedOn w:val="Normal"/>
    <w:next w:val="Normal"/>
    <w:pPr>
      <w:keepNext/>
      <w:keepLines/>
      <w:spacing w:before="200" w:after="40"/>
      <w:contextualSpacing/>
      <w:outlineLvl w:val="5"/>
    </w:pPr>
    <w:rPr>
      <w:b/>
      <w:sz w:val="20"/>
      <w:szCs w:val="20"/>
    </w:rPr>
  </w:style>
  <w:style w:type="paragraph" w:styleId="Ttulo7">
    <w:name w:val="heading 7"/>
    <w:basedOn w:val="Normal"/>
    <w:next w:val="Normal"/>
    <w:link w:val="Ttulo7Char"/>
    <w:uiPriority w:val="9"/>
    <w:unhideWhenUsed/>
    <w:qFormat/>
    <w:rsid w:val="00D16C73"/>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Textodebalo">
    <w:name w:val="Balloon Text"/>
    <w:basedOn w:val="Normal"/>
    <w:link w:val="TextodebaloChar"/>
    <w:uiPriority w:val="99"/>
    <w:semiHidden/>
    <w:unhideWhenUsed/>
    <w:rsid w:val="00940B9F"/>
    <w:rPr>
      <w:rFonts w:ascii="Tahoma" w:hAnsi="Tahoma" w:cs="Tahoma"/>
      <w:sz w:val="16"/>
      <w:szCs w:val="16"/>
    </w:rPr>
  </w:style>
  <w:style w:type="character" w:customStyle="1" w:styleId="TextodebaloChar">
    <w:name w:val="Texto de balão Char"/>
    <w:basedOn w:val="Fontepargpadro"/>
    <w:link w:val="Textodebalo"/>
    <w:uiPriority w:val="99"/>
    <w:semiHidden/>
    <w:rsid w:val="00940B9F"/>
    <w:rPr>
      <w:rFonts w:ascii="Tahoma" w:hAnsi="Tahoma" w:cs="Tahoma"/>
      <w:sz w:val="16"/>
      <w:szCs w:val="16"/>
    </w:rPr>
  </w:style>
  <w:style w:type="character" w:customStyle="1" w:styleId="Ttulo7Char">
    <w:name w:val="Título 7 Char"/>
    <w:basedOn w:val="Fontepargpadro"/>
    <w:link w:val="Ttulo7"/>
    <w:uiPriority w:val="9"/>
    <w:rsid w:val="00D16C73"/>
    <w:rPr>
      <w:rFonts w:asciiTheme="majorHAnsi" w:eastAsiaTheme="majorEastAsia" w:hAnsiTheme="majorHAnsi" w:cstheme="majorBidi"/>
      <w:i/>
      <w:iCs/>
      <w:color w:val="404040" w:themeColor="text1" w:themeTint="BF"/>
    </w:rPr>
  </w:style>
  <w:style w:type="paragraph" w:styleId="SemEspaamento">
    <w:name w:val="No Spacing"/>
    <w:uiPriority w:val="1"/>
    <w:qFormat/>
    <w:rsid w:val="00D16C73"/>
  </w:style>
  <w:style w:type="character" w:styleId="Refdecomentrio">
    <w:name w:val="annotation reference"/>
    <w:basedOn w:val="Fontepargpadro"/>
    <w:uiPriority w:val="99"/>
    <w:semiHidden/>
    <w:unhideWhenUsed/>
    <w:rsid w:val="00D16C73"/>
    <w:rPr>
      <w:sz w:val="16"/>
      <w:szCs w:val="16"/>
    </w:rPr>
  </w:style>
  <w:style w:type="paragraph" w:styleId="Textodecomentrio">
    <w:name w:val="annotation text"/>
    <w:basedOn w:val="Normal"/>
    <w:link w:val="TextodecomentrioChar"/>
    <w:uiPriority w:val="99"/>
    <w:semiHidden/>
    <w:unhideWhenUsed/>
    <w:rsid w:val="00D16C73"/>
    <w:rPr>
      <w:sz w:val="20"/>
      <w:szCs w:val="20"/>
    </w:rPr>
  </w:style>
  <w:style w:type="character" w:customStyle="1" w:styleId="TextodecomentrioChar">
    <w:name w:val="Texto de comentário Char"/>
    <w:basedOn w:val="Fontepargpadro"/>
    <w:link w:val="Textodecomentrio"/>
    <w:uiPriority w:val="99"/>
    <w:semiHidden/>
    <w:rsid w:val="00D16C73"/>
    <w:rPr>
      <w:sz w:val="20"/>
      <w:szCs w:val="20"/>
    </w:rPr>
  </w:style>
  <w:style w:type="paragraph" w:styleId="Assuntodocomentrio">
    <w:name w:val="annotation subject"/>
    <w:basedOn w:val="Textodecomentrio"/>
    <w:next w:val="Textodecomentrio"/>
    <w:link w:val="AssuntodocomentrioChar"/>
    <w:uiPriority w:val="99"/>
    <w:semiHidden/>
    <w:unhideWhenUsed/>
    <w:rsid w:val="00D16C73"/>
    <w:rPr>
      <w:b/>
      <w:bCs/>
    </w:rPr>
  </w:style>
  <w:style w:type="character" w:customStyle="1" w:styleId="AssuntodocomentrioChar">
    <w:name w:val="Assunto do comentário Char"/>
    <w:basedOn w:val="TextodecomentrioChar"/>
    <w:link w:val="Assuntodocomentrio"/>
    <w:uiPriority w:val="99"/>
    <w:semiHidden/>
    <w:rsid w:val="00D16C73"/>
    <w:rPr>
      <w:b/>
      <w:bCs/>
      <w:sz w:val="20"/>
      <w:szCs w:val="20"/>
    </w:rPr>
  </w:style>
  <w:style w:type="character" w:styleId="Hyperlink">
    <w:name w:val="Hyperlink"/>
    <w:basedOn w:val="Fontepargpadro"/>
    <w:uiPriority w:val="99"/>
    <w:unhideWhenUsed/>
    <w:rsid w:val="000C3FC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contextualSpacing/>
      <w:outlineLvl w:val="0"/>
    </w:pPr>
    <w:rPr>
      <w:b/>
      <w:sz w:val="48"/>
      <w:szCs w:val="48"/>
    </w:rPr>
  </w:style>
  <w:style w:type="paragraph" w:styleId="Ttulo2">
    <w:name w:val="heading 2"/>
    <w:basedOn w:val="Normal"/>
    <w:next w:val="Normal"/>
    <w:pPr>
      <w:keepNext/>
      <w:keepLines/>
      <w:spacing w:before="360" w:after="80"/>
      <w:contextualSpacing/>
      <w:outlineLvl w:val="1"/>
    </w:pPr>
    <w:rPr>
      <w:b/>
      <w:sz w:val="36"/>
      <w:szCs w:val="36"/>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rPr>
  </w:style>
  <w:style w:type="paragraph" w:styleId="Ttulo5">
    <w:name w:val="heading 5"/>
    <w:basedOn w:val="Normal"/>
    <w:next w:val="Normal"/>
    <w:pPr>
      <w:keepNext/>
      <w:keepLines/>
      <w:spacing w:before="220" w:after="40"/>
      <w:contextualSpacing/>
      <w:outlineLvl w:val="4"/>
    </w:pPr>
    <w:rPr>
      <w:b/>
      <w:sz w:val="22"/>
      <w:szCs w:val="22"/>
    </w:rPr>
  </w:style>
  <w:style w:type="paragraph" w:styleId="Ttulo6">
    <w:name w:val="heading 6"/>
    <w:basedOn w:val="Normal"/>
    <w:next w:val="Normal"/>
    <w:pPr>
      <w:keepNext/>
      <w:keepLines/>
      <w:spacing w:before="200" w:after="40"/>
      <w:contextualSpacing/>
      <w:outlineLvl w:val="5"/>
    </w:pPr>
    <w:rPr>
      <w:b/>
      <w:sz w:val="20"/>
      <w:szCs w:val="20"/>
    </w:rPr>
  </w:style>
  <w:style w:type="paragraph" w:styleId="Ttulo7">
    <w:name w:val="heading 7"/>
    <w:basedOn w:val="Normal"/>
    <w:next w:val="Normal"/>
    <w:link w:val="Ttulo7Char"/>
    <w:uiPriority w:val="9"/>
    <w:unhideWhenUsed/>
    <w:qFormat/>
    <w:rsid w:val="00D16C73"/>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Textodebalo">
    <w:name w:val="Balloon Text"/>
    <w:basedOn w:val="Normal"/>
    <w:link w:val="TextodebaloChar"/>
    <w:uiPriority w:val="99"/>
    <w:semiHidden/>
    <w:unhideWhenUsed/>
    <w:rsid w:val="00940B9F"/>
    <w:rPr>
      <w:rFonts w:ascii="Tahoma" w:hAnsi="Tahoma" w:cs="Tahoma"/>
      <w:sz w:val="16"/>
      <w:szCs w:val="16"/>
    </w:rPr>
  </w:style>
  <w:style w:type="character" w:customStyle="1" w:styleId="TextodebaloChar">
    <w:name w:val="Texto de balão Char"/>
    <w:basedOn w:val="Fontepargpadro"/>
    <w:link w:val="Textodebalo"/>
    <w:uiPriority w:val="99"/>
    <w:semiHidden/>
    <w:rsid w:val="00940B9F"/>
    <w:rPr>
      <w:rFonts w:ascii="Tahoma" w:hAnsi="Tahoma" w:cs="Tahoma"/>
      <w:sz w:val="16"/>
      <w:szCs w:val="16"/>
    </w:rPr>
  </w:style>
  <w:style w:type="character" w:customStyle="1" w:styleId="Ttulo7Char">
    <w:name w:val="Título 7 Char"/>
    <w:basedOn w:val="Fontepargpadro"/>
    <w:link w:val="Ttulo7"/>
    <w:uiPriority w:val="9"/>
    <w:rsid w:val="00D16C73"/>
    <w:rPr>
      <w:rFonts w:asciiTheme="majorHAnsi" w:eastAsiaTheme="majorEastAsia" w:hAnsiTheme="majorHAnsi" w:cstheme="majorBidi"/>
      <w:i/>
      <w:iCs/>
      <w:color w:val="404040" w:themeColor="text1" w:themeTint="BF"/>
    </w:rPr>
  </w:style>
  <w:style w:type="paragraph" w:styleId="SemEspaamento">
    <w:name w:val="No Spacing"/>
    <w:uiPriority w:val="1"/>
    <w:qFormat/>
    <w:rsid w:val="00D16C73"/>
  </w:style>
  <w:style w:type="character" w:styleId="Refdecomentrio">
    <w:name w:val="annotation reference"/>
    <w:basedOn w:val="Fontepargpadro"/>
    <w:uiPriority w:val="99"/>
    <w:semiHidden/>
    <w:unhideWhenUsed/>
    <w:rsid w:val="00D16C73"/>
    <w:rPr>
      <w:sz w:val="16"/>
      <w:szCs w:val="16"/>
    </w:rPr>
  </w:style>
  <w:style w:type="paragraph" w:styleId="Textodecomentrio">
    <w:name w:val="annotation text"/>
    <w:basedOn w:val="Normal"/>
    <w:link w:val="TextodecomentrioChar"/>
    <w:uiPriority w:val="99"/>
    <w:semiHidden/>
    <w:unhideWhenUsed/>
    <w:rsid w:val="00D16C73"/>
    <w:rPr>
      <w:sz w:val="20"/>
      <w:szCs w:val="20"/>
    </w:rPr>
  </w:style>
  <w:style w:type="character" w:customStyle="1" w:styleId="TextodecomentrioChar">
    <w:name w:val="Texto de comentário Char"/>
    <w:basedOn w:val="Fontepargpadro"/>
    <w:link w:val="Textodecomentrio"/>
    <w:uiPriority w:val="99"/>
    <w:semiHidden/>
    <w:rsid w:val="00D16C73"/>
    <w:rPr>
      <w:sz w:val="20"/>
      <w:szCs w:val="20"/>
    </w:rPr>
  </w:style>
  <w:style w:type="paragraph" w:styleId="Assuntodocomentrio">
    <w:name w:val="annotation subject"/>
    <w:basedOn w:val="Textodecomentrio"/>
    <w:next w:val="Textodecomentrio"/>
    <w:link w:val="AssuntodocomentrioChar"/>
    <w:uiPriority w:val="99"/>
    <w:semiHidden/>
    <w:unhideWhenUsed/>
    <w:rsid w:val="00D16C73"/>
    <w:rPr>
      <w:b/>
      <w:bCs/>
    </w:rPr>
  </w:style>
  <w:style w:type="character" w:customStyle="1" w:styleId="AssuntodocomentrioChar">
    <w:name w:val="Assunto do comentário Char"/>
    <w:basedOn w:val="TextodecomentrioChar"/>
    <w:link w:val="Assuntodocomentrio"/>
    <w:uiPriority w:val="99"/>
    <w:semiHidden/>
    <w:rsid w:val="00D16C73"/>
    <w:rPr>
      <w:b/>
      <w:bCs/>
      <w:sz w:val="20"/>
      <w:szCs w:val="20"/>
    </w:rPr>
  </w:style>
  <w:style w:type="character" w:styleId="Hyperlink">
    <w:name w:val="Hyperlink"/>
    <w:basedOn w:val="Fontepargpadro"/>
    <w:uiPriority w:val="99"/>
    <w:unhideWhenUsed/>
    <w:rsid w:val="000C3F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C2D27-0E73-491D-82D5-89D2D0A7D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1401</Words>
  <Characters>7566</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suporte</dc:creator>
  <cp:lastModifiedBy>asdada</cp:lastModifiedBy>
  <cp:revision>2</cp:revision>
  <dcterms:created xsi:type="dcterms:W3CDTF">2016-08-24T13:34:00Z</dcterms:created>
  <dcterms:modified xsi:type="dcterms:W3CDTF">2016-08-24T13:34:00Z</dcterms:modified>
</cp:coreProperties>
</file>