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E" w:rsidRDefault="00D04FF2" w:rsidP="00D04F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88279A">
        <w:rPr>
          <w:rFonts w:ascii="Arial" w:hAnsi="Arial" w:cs="Arial"/>
          <w:b/>
        </w:rPr>
        <w:t>odelagem de estruturas tipo viga submet</w:t>
      </w:r>
      <w:r>
        <w:rPr>
          <w:rFonts w:ascii="Arial" w:hAnsi="Arial" w:cs="Arial"/>
          <w:b/>
        </w:rPr>
        <w:t>idas a carregamentos não ideais</w:t>
      </w:r>
    </w:p>
    <w:p w:rsidR="007B6EFE" w:rsidRDefault="007B6EFE" w:rsidP="00FE0A87">
      <w:pPr>
        <w:jc w:val="center"/>
        <w:rPr>
          <w:rFonts w:ascii="Arial" w:hAnsi="Arial" w:cs="Arial"/>
        </w:rPr>
      </w:pPr>
    </w:p>
    <w:p w:rsidR="000D5ABD" w:rsidRDefault="000D5ABD" w:rsidP="000D5ABD">
      <w:pPr>
        <w:jc w:val="center"/>
        <w:rPr>
          <w:rFonts w:ascii="Arial" w:hAnsi="Arial" w:cs="Arial"/>
        </w:rPr>
      </w:pPr>
      <w:r w:rsidRPr="005A038D">
        <w:rPr>
          <w:rFonts w:ascii="Arial" w:hAnsi="Arial" w:cs="Arial"/>
        </w:rPr>
        <w:t xml:space="preserve">Mauro José </w:t>
      </w:r>
      <w:proofErr w:type="spellStart"/>
      <w:r w:rsidRPr="005A038D">
        <w:rPr>
          <w:rFonts w:ascii="Arial" w:hAnsi="Arial" w:cs="Arial"/>
        </w:rPr>
        <w:t>Valcanaia</w:t>
      </w:r>
      <w:proofErr w:type="spellEnd"/>
      <w:r w:rsidRPr="005A038D">
        <w:rPr>
          <w:rFonts w:ascii="Arial" w:hAnsi="Arial" w:cs="Arial"/>
        </w:rPr>
        <w:t xml:space="preserve"> </w:t>
      </w:r>
      <w:proofErr w:type="gramStart"/>
      <w:r w:rsidRPr="005A038D">
        <w:rPr>
          <w:rFonts w:ascii="Arial" w:hAnsi="Arial" w:cs="Arial"/>
        </w:rPr>
        <w:t>Junior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PIBIC/Fundação Araucária/Unioeste), Emerson Mario Boldo(Orientador), e-mail: </w:t>
      </w:r>
      <w:r w:rsidRPr="005A038D">
        <w:rPr>
          <w:rFonts w:ascii="Arial" w:hAnsi="Arial"/>
        </w:rPr>
        <w:t>maurovalcanaia@gmail.com</w:t>
      </w:r>
      <w:r>
        <w:rPr>
          <w:rFonts w:ascii="Arial" w:hAnsi="Arial" w:cs="Arial"/>
        </w:rPr>
        <w:t xml:space="preserve"> </w:t>
      </w:r>
    </w:p>
    <w:p w:rsidR="007B6EFE" w:rsidRDefault="007B6EFE" w:rsidP="007B6EFE">
      <w:pPr>
        <w:jc w:val="center"/>
        <w:rPr>
          <w:rFonts w:ascii="Arial" w:hAnsi="Arial" w:cs="Arial"/>
        </w:rPr>
      </w:pPr>
    </w:p>
    <w:p w:rsidR="007B6EFE" w:rsidRDefault="007B6EFE" w:rsidP="007B6E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Estadual do Oeste do Paraná/Centro de Ciências Exatas e Tecnológicas</w:t>
      </w:r>
      <w:r w:rsidR="00E36483">
        <w:rPr>
          <w:rFonts w:ascii="Arial" w:hAnsi="Arial" w:cs="Arial"/>
        </w:rPr>
        <w:t>/Cascavel-PR</w:t>
      </w:r>
      <w:r>
        <w:rPr>
          <w:rFonts w:ascii="Arial" w:hAnsi="Arial" w:cs="Arial"/>
        </w:rPr>
        <w:t xml:space="preserve"> </w:t>
      </w:r>
    </w:p>
    <w:p w:rsidR="00FE0A87" w:rsidRDefault="00FE0A87" w:rsidP="00FE0A87"/>
    <w:p w:rsidR="00FE0A87" w:rsidRDefault="00E36483" w:rsidP="00FE0A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Grande á</w:t>
      </w:r>
      <w:r w:rsidR="00FE0A87">
        <w:rPr>
          <w:rFonts w:ascii="Arial" w:hAnsi="Arial" w:cs="Arial"/>
          <w:b/>
        </w:rPr>
        <w:t>rea e áre</w:t>
      </w:r>
      <w:r w:rsidR="00197CD9">
        <w:rPr>
          <w:rFonts w:ascii="Arial" w:hAnsi="Arial" w:cs="Arial"/>
          <w:b/>
        </w:rPr>
        <w:t>a:</w:t>
      </w:r>
      <w:r w:rsidR="00FE0A87">
        <w:rPr>
          <w:rFonts w:ascii="Arial" w:hAnsi="Arial" w:cs="Arial"/>
          <w:b/>
        </w:rPr>
        <w:t xml:space="preserve"> </w:t>
      </w:r>
      <w:r w:rsidR="007B6EFE" w:rsidRPr="007B6EFE">
        <w:rPr>
          <w:rFonts w:ascii="Arial" w:hAnsi="Arial" w:cs="Arial"/>
        </w:rPr>
        <w:t>Ciên</w:t>
      </w:r>
      <w:r w:rsidR="007B6EFE">
        <w:rPr>
          <w:rFonts w:ascii="Arial" w:hAnsi="Arial" w:cs="Arial"/>
        </w:rPr>
        <w:t xml:space="preserve">cias Exatas e da Terra </w:t>
      </w:r>
      <w:r>
        <w:rPr>
          <w:rFonts w:ascii="Arial" w:hAnsi="Arial" w:cs="Arial"/>
        </w:rPr>
        <w:t>-</w:t>
      </w:r>
      <w:r w:rsidR="007B6EFE">
        <w:rPr>
          <w:rFonts w:ascii="Arial" w:hAnsi="Arial" w:cs="Arial"/>
        </w:rPr>
        <w:t xml:space="preserve"> Física</w:t>
      </w:r>
    </w:p>
    <w:p w:rsidR="00FE0A87" w:rsidRDefault="00FE0A87" w:rsidP="00FE0A87">
      <w:pPr>
        <w:jc w:val="both"/>
      </w:pPr>
    </w:p>
    <w:p w:rsidR="007B6EFE" w:rsidRDefault="00FE0A87" w:rsidP="007B6E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7B6EFE" w:rsidRPr="003D0A0A">
        <w:rPr>
          <w:rFonts w:ascii="Arial" w:hAnsi="Arial" w:cs="Arial"/>
        </w:rPr>
        <w:t xml:space="preserve">Mecânica </w:t>
      </w:r>
      <w:proofErr w:type="spellStart"/>
      <w:r w:rsidR="007B6EFE" w:rsidRPr="003D0A0A">
        <w:rPr>
          <w:rFonts w:ascii="Arial" w:hAnsi="Arial" w:cs="Arial"/>
        </w:rPr>
        <w:t>Lagrangiana</w:t>
      </w:r>
      <w:proofErr w:type="spellEnd"/>
      <w:r w:rsidR="007B6EFE" w:rsidRPr="003D0A0A">
        <w:rPr>
          <w:rFonts w:ascii="Arial" w:hAnsi="Arial" w:cs="Arial"/>
        </w:rPr>
        <w:t>, vigas, dinâmica não linear</w:t>
      </w:r>
      <w:r w:rsidR="007B6EFE">
        <w:rPr>
          <w:rFonts w:ascii="Arial" w:hAnsi="Arial" w:cs="Arial"/>
        </w:rPr>
        <w:t>.</w:t>
      </w:r>
    </w:p>
    <w:p w:rsidR="00FE0A87" w:rsidRDefault="00FE0A87" w:rsidP="00FE0A87"/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7B6EFE" w:rsidRDefault="007B6EFE" w:rsidP="007B6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simulações computadorizadas podem tornar o ensino de Física mais intuitivo e o aprendizado muito mais fácil. Os modelos virtuais proporcionam uma forma alternativa de ensino, que se mostra eficiente, uma vez que o estudante participa ativamente da simulação, podendo avaliar e criticar os resultados, ao invés de ficar preso às formas de resolução. O </w:t>
      </w:r>
      <w:proofErr w:type="spellStart"/>
      <w:r>
        <w:rPr>
          <w:rFonts w:ascii="Arial" w:hAnsi="Arial" w:cs="Arial"/>
        </w:rPr>
        <w:t>Modellus</w:t>
      </w:r>
      <w:proofErr w:type="spellEnd"/>
      <w:r>
        <w:rPr>
          <w:rFonts w:ascii="Arial" w:hAnsi="Arial" w:cs="Arial"/>
        </w:rPr>
        <w:t xml:space="preserve"> é um software livre que permite simulações de matemática, física, química entre outras. O programa é de fácil manuseio e focado nos resultados e na representação gráfica do experimento. Esse trabalho visa o estudo teórico dos modos de vibração </w:t>
      </w:r>
      <w:r w:rsidR="000968EB">
        <w:rPr>
          <w:rFonts w:ascii="Arial" w:hAnsi="Arial" w:cs="Arial"/>
        </w:rPr>
        <w:t>longitudinais</w:t>
      </w:r>
      <w:r>
        <w:rPr>
          <w:rFonts w:ascii="Arial" w:hAnsi="Arial" w:cs="Arial"/>
        </w:rPr>
        <w:t xml:space="preserve"> de vigas </w:t>
      </w:r>
      <w:proofErr w:type="spellStart"/>
      <w:r>
        <w:rPr>
          <w:rFonts w:ascii="Arial" w:hAnsi="Arial" w:cs="Arial"/>
        </w:rPr>
        <w:t>bi-engastadas</w:t>
      </w:r>
      <w:proofErr w:type="spellEnd"/>
      <w:r>
        <w:rPr>
          <w:rFonts w:ascii="Arial" w:hAnsi="Arial" w:cs="Arial"/>
        </w:rPr>
        <w:t xml:space="preserve">, caracterizadas por uma vibração livre e não amortecida. Analisou-se que as frequências naturais de oscilação são de características exclusivas da estrutura e independentes de esforços externos. Com o modelo teórico pronto, a simulação computadorizada foi realizada no </w:t>
      </w:r>
      <w:proofErr w:type="spellStart"/>
      <w:r>
        <w:rPr>
          <w:rFonts w:ascii="Arial" w:hAnsi="Arial" w:cs="Arial"/>
        </w:rPr>
        <w:t>Modellus</w:t>
      </w:r>
      <w:proofErr w:type="spellEnd"/>
      <w:r>
        <w:rPr>
          <w:rFonts w:ascii="Arial" w:hAnsi="Arial" w:cs="Arial"/>
        </w:rPr>
        <w:t xml:space="preserve">. O trabalho espera incentivar o uso de simulações computadorizadas nas salas de aula.  </w:t>
      </w:r>
    </w:p>
    <w:p w:rsidR="00FE0A87" w:rsidRDefault="00FE0A87" w:rsidP="00FE0A87">
      <w:pPr>
        <w:jc w:val="both"/>
        <w:rPr>
          <w:rFonts w:ascii="Arial" w:hAnsi="Arial" w:cs="Arial"/>
        </w:rPr>
      </w:pPr>
    </w:p>
    <w:p w:rsidR="00FE0A87" w:rsidRDefault="00FE0A87" w:rsidP="00FE0A87">
      <w:r>
        <w:rPr>
          <w:rFonts w:ascii="Arial" w:hAnsi="Arial" w:cs="Arial"/>
          <w:b/>
        </w:rPr>
        <w:t>Introdução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7B6EFE" w:rsidRDefault="007B6EFE" w:rsidP="00E3648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computador pode ser um auxiliar no aprendizado, sendo alternativa aos livros didáticos, acrescentando uma visão prática do que está sendo estudado. Essa tecnologia permite uma interatividade entre conteúdo e estudante, deixando o professor livre para escolher a forma de ensino adequada (</w:t>
      </w:r>
      <w:r w:rsidR="00FA784F">
        <w:rPr>
          <w:rFonts w:ascii="Arial" w:hAnsi="Arial" w:cs="Arial"/>
        </w:rPr>
        <w:t>Medeiros</w:t>
      </w:r>
      <w:r>
        <w:rPr>
          <w:rFonts w:ascii="Arial" w:hAnsi="Arial" w:cs="Arial"/>
        </w:rPr>
        <w:t>, 2002). Com esse método de ensino, fica fácil para o aluno ter sua ideia moldada de forma que possa entender o conceito do conteúdo exposto. Com um software de simulação, o educando, enquanto agente que participa, virtualmente, da simulação, abre-se para a construção, modificação e discussão do pensamento (</w:t>
      </w:r>
      <w:r w:rsidR="00FA784F">
        <w:rPr>
          <w:rFonts w:ascii="Arial" w:hAnsi="Arial" w:cs="Arial"/>
        </w:rPr>
        <w:t>Elias</w:t>
      </w:r>
      <w:r>
        <w:rPr>
          <w:rFonts w:ascii="Arial" w:hAnsi="Arial" w:cs="Arial"/>
        </w:rPr>
        <w:t xml:space="preserve">, 2009). </w:t>
      </w:r>
    </w:p>
    <w:p w:rsidR="007B6EFE" w:rsidRDefault="007B6EFE" w:rsidP="007B6E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o enfoque da experimentação virtual, tem-se o </w:t>
      </w:r>
      <w:proofErr w:type="spellStart"/>
      <w:r>
        <w:rPr>
          <w:rFonts w:ascii="Arial" w:hAnsi="Arial" w:cs="Arial"/>
        </w:rPr>
        <w:t>Modellus</w:t>
      </w:r>
      <w:proofErr w:type="spellEnd"/>
      <w:r>
        <w:rPr>
          <w:rFonts w:ascii="Arial" w:hAnsi="Arial" w:cs="Arial"/>
        </w:rPr>
        <w:t xml:space="preserve">. Esse software é dirigido ao ensino de Matemática, Física e Química e foi desenvolvido por pesquisadores da Faculdade de Ciências e Tecnologia da Universidade Nova de Lisboa (UNL, 2014). O objetivo da ferramenta é que </w:t>
      </w:r>
      <w:proofErr w:type="gramStart"/>
      <w:r>
        <w:rPr>
          <w:rFonts w:ascii="Arial" w:hAnsi="Arial" w:cs="Arial"/>
        </w:rPr>
        <w:t>a realização das experiências se tornem</w:t>
      </w:r>
      <w:proofErr w:type="gramEnd"/>
      <w:r>
        <w:rPr>
          <w:rFonts w:ascii="Arial" w:hAnsi="Arial" w:cs="Arial"/>
        </w:rPr>
        <w:t xml:space="preserve"> mais fáceis, para que, uma vez que o enfoque da programação e dos </w:t>
      </w:r>
      <w:r>
        <w:rPr>
          <w:rFonts w:ascii="Arial" w:hAnsi="Arial" w:cs="Arial"/>
        </w:rPr>
        <w:lastRenderedPageBreak/>
        <w:t>cálculos é mudado para a prática em si, a observação do que acontece no modelo e a interpretação dos resultados seja maior. No programa é possível a variação de múltiplas variáveis, a partir de um modelo matemático de equações e então, gerar a respectiva representação gráfica do modelo em estudo (</w:t>
      </w:r>
      <w:r w:rsidR="00FA784F">
        <w:rPr>
          <w:rFonts w:ascii="Arial" w:hAnsi="Arial" w:cs="Arial"/>
        </w:rPr>
        <w:t>Estrela</w:t>
      </w:r>
      <w:r>
        <w:rPr>
          <w:rFonts w:ascii="Arial" w:hAnsi="Arial" w:cs="Arial"/>
        </w:rPr>
        <w:t xml:space="preserve">, 2013). </w:t>
      </w:r>
    </w:p>
    <w:p w:rsidR="007B6EFE" w:rsidRDefault="007B6EFE" w:rsidP="007B6EF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objetivo desse trabalho foi analisar o potencial do </w:t>
      </w:r>
      <w:proofErr w:type="spellStart"/>
      <w:r>
        <w:rPr>
          <w:rFonts w:ascii="Arial" w:hAnsi="Arial" w:cs="Arial"/>
        </w:rPr>
        <w:t>Modellus</w:t>
      </w:r>
      <w:proofErr w:type="spellEnd"/>
      <w:r>
        <w:rPr>
          <w:rFonts w:ascii="Arial" w:hAnsi="Arial" w:cs="Arial"/>
        </w:rPr>
        <w:t xml:space="preserve"> como ferramenta para a modelagem computacional teórica dos modos </w:t>
      </w:r>
      <w:r w:rsidR="000968EB">
        <w:rPr>
          <w:rFonts w:ascii="Arial" w:hAnsi="Arial" w:cs="Arial"/>
        </w:rPr>
        <w:t>longitudinais</w:t>
      </w:r>
      <w:r>
        <w:rPr>
          <w:rFonts w:ascii="Arial" w:hAnsi="Arial" w:cs="Arial"/>
        </w:rPr>
        <w:t xml:space="preserve"> de vibração de uma viga </w:t>
      </w:r>
      <w:r w:rsidR="004B4BC3">
        <w:rPr>
          <w:rFonts w:ascii="Arial" w:hAnsi="Arial" w:cs="Arial"/>
        </w:rPr>
        <w:t xml:space="preserve">engastada em um lado e livre em outro. O estudo </w:t>
      </w:r>
      <w:r>
        <w:rPr>
          <w:rFonts w:ascii="Arial" w:hAnsi="Arial" w:cs="Arial"/>
        </w:rPr>
        <w:t xml:space="preserve">é importante para o entendimento de como as frequências </w:t>
      </w:r>
      <w:r w:rsidR="000968EB">
        <w:rPr>
          <w:rFonts w:ascii="Arial" w:hAnsi="Arial" w:cs="Arial"/>
        </w:rPr>
        <w:t>longitudinais</w:t>
      </w:r>
      <w:r>
        <w:rPr>
          <w:rFonts w:ascii="Arial" w:hAnsi="Arial" w:cs="Arial"/>
        </w:rPr>
        <w:t xml:space="preserve"> de oscilação das vigas podem ser afetadas pela aplicação de carregamentos dinâmicos. </w:t>
      </w:r>
    </w:p>
    <w:p w:rsidR="00FE0A87" w:rsidRDefault="00FE0A87" w:rsidP="00FE0A87">
      <w:pPr>
        <w:jc w:val="both"/>
      </w:pPr>
    </w:p>
    <w:p w:rsidR="00FE0A87" w:rsidRPr="00E21690" w:rsidRDefault="00FE0A87" w:rsidP="00FE0A87">
      <w:pPr>
        <w:rPr>
          <w:rFonts w:ascii="Arial" w:hAnsi="Arial" w:cs="Arial"/>
          <w:b/>
        </w:rPr>
      </w:pPr>
      <w:r w:rsidRPr="00E21690">
        <w:rPr>
          <w:rFonts w:ascii="Arial" w:hAnsi="Arial" w:cs="Arial"/>
          <w:b/>
        </w:rPr>
        <w:t xml:space="preserve">Materiais e </w:t>
      </w:r>
      <w:r w:rsidR="005E41B6">
        <w:rPr>
          <w:rFonts w:ascii="Arial" w:hAnsi="Arial" w:cs="Arial"/>
          <w:b/>
        </w:rPr>
        <w:t>M</w:t>
      </w:r>
      <w:r w:rsidRPr="00E21690">
        <w:rPr>
          <w:rFonts w:ascii="Arial" w:hAnsi="Arial" w:cs="Arial"/>
          <w:b/>
        </w:rPr>
        <w:t>étodos</w:t>
      </w:r>
    </w:p>
    <w:p w:rsidR="00FE0A87" w:rsidRDefault="00FE0A87" w:rsidP="00FE0A87">
      <w:pPr>
        <w:jc w:val="both"/>
      </w:pPr>
    </w:p>
    <w:p w:rsidR="007B6EFE" w:rsidRDefault="007B6EFE" w:rsidP="00E36483">
      <w:pPr>
        <w:ind w:firstLine="1134"/>
        <w:jc w:val="both"/>
        <w:rPr>
          <w:rFonts w:ascii="Arial" w:hAnsi="Arial" w:cs="Arial"/>
        </w:rPr>
      </w:pPr>
      <w:r w:rsidRPr="00A27371">
        <w:rPr>
          <w:rFonts w:ascii="Arial" w:hAnsi="Arial" w:cs="Arial"/>
        </w:rPr>
        <w:t xml:space="preserve">Para a análise dos modos </w:t>
      </w:r>
      <w:r w:rsidR="000968EB" w:rsidRPr="00A27371">
        <w:rPr>
          <w:rFonts w:ascii="Arial" w:hAnsi="Arial" w:cs="Arial"/>
        </w:rPr>
        <w:t>longitudinais</w:t>
      </w:r>
      <w:r w:rsidRPr="00A27371">
        <w:rPr>
          <w:rFonts w:ascii="Arial" w:hAnsi="Arial" w:cs="Arial"/>
        </w:rPr>
        <w:t xml:space="preserve"> de vibração de uma </w:t>
      </w:r>
      <w:r w:rsidR="004B4BC3">
        <w:rPr>
          <w:rFonts w:ascii="Arial" w:hAnsi="Arial" w:cs="Arial"/>
        </w:rPr>
        <w:t xml:space="preserve">viga engastada em uma extremidade e presa em outra, analisou-se uma porção infinitesimal da mesma, com área </w:t>
      </w:r>
      <w:r w:rsidR="004B4BC3" w:rsidRPr="007D400D">
        <w:rPr>
          <w:rFonts w:ascii="Arial" w:hAnsi="Arial" w:cs="Arial"/>
          <w:i/>
        </w:rPr>
        <w:t>A(x)</w:t>
      </w:r>
      <w:r w:rsidR="007D400D">
        <w:rPr>
          <w:rFonts w:ascii="Arial" w:hAnsi="Arial" w:cs="Arial"/>
        </w:rPr>
        <w:t xml:space="preserve"> e massa </w:t>
      </w:r>
      <w:r w:rsidR="007D400D" w:rsidRPr="007D400D">
        <w:rPr>
          <w:rFonts w:ascii="Arial" w:hAnsi="Arial" w:cs="Arial"/>
          <w:i/>
        </w:rPr>
        <w:t>m</w:t>
      </w:r>
      <w:r w:rsidR="00C70688">
        <w:rPr>
          <w:rFonts w:ascii="Arial" w:hAnsi="Arial" w:cs="Arial"/>
        </w:rPr>
        <w:t xml:space="preserve"> através de um modelo contínuo.</w:t>
      </w:r>
      <w:r w:rsidR="004B4BC3">
        <w:rPr>
          <w:rFonts w:ascii="Arial" w:hAnsi="Arial" w:cs="Arial"/>
        </w:rPr>
        <w:t xml:space="preserve"> A figura abaixo apresenta o deslocamento da seção hachurada ao longo do comprimento da viga (</w:t>
      </w:r>
      <w:r w:rsidR="004B4BC3" w:rsidRPr="007D400D">
        <w:rPr>
          <w:rFonts w:ascii="Arial" w:hAnsi="Arial" w:cs="Arial"/>
          <w:i/>
        </w:rPr>
        <w:t>u</w:t>
      </w:r>
      <w:r w:rsidR="004B4BC3">
        <w:rPr>
          <w:rFonts w:ascii="Arial" w:hAnsi="Arial" w:cs="Arial"/>
        </w:rPr>
        <w:t>), o esforço axial (</w:t>
      </w:r>
      <w:r w:rsidR="004B4BC3" w:rsidRPr="007D400D">
        <w:rPr>
          <w:rFonts w:ascii="Arial" w:hAnsi="Arial" w:cs="Arial"/>
          <w:i/>
        </w:rPr>
        <w:t>N</w:t>
      </w:r>
      <w:r w:rsidR="007D400D">
        <w:rPr>
          <w:rFonts w:ascii="Arial" w:hAnsi="Arial" w:cs="Arial"/>
        </w:rPr>
        <w:t>).</w:t>
      </w:r>
    </w:p>
    <w:p w:rsidR="007D400D" w:rsidRDefault="007D400D" w:rsidP="007B6EF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D400D" w:rsidTr="007D400D">
        <w:tc>
          <w:tcPr>
            <w:tcW w:w="9210" w:type="dxa"/>
          </w:tcPr>
          <w:p w:rsidR="007D400D" w:rsidRDefault="007D400D" w:rsidP="007D400D">
            <w:pPr>
              <w:jc w:val="center"/>
              <w:rPr>
                <w:rFonts w:ascii="Arial" w:hAnsi="Arial" w:cs="Arial"/>
                <w:noProof/>
                <w:lang w:eastAsia="pt-BR"/>
              </w:rPr>
            </w:pPr>
          </w:p>
          <w:p w:rsidR="007D400D" w:rsidRDefault="00EB5332" w:rsidP="007D400D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  <w:lang w:eastAsia="pt-BR"/>
                  </w:rPr>
                  <w:drawing>
                    <wp:inline distT="0" distB="0" distL="0" distR="0">
                      <wp:extent cx="5762625" cy="1323975"/>
                      <wp:effectExtent l="0" t="0" r="9525" b="9525"/>
                      <wp:docPr id="5" name="Imagem 5" descr="C:\Users\igor.castoldi\Desktop\Captur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 descr="C:\Users\igor.castoldi\Desktop\Captur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262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</w:tc>
      </w:tr>
      <w:tr w:rsidR="007D400D" w:rsidTr="007D400D">
        <w:tc>
          <w:tcPr>
            <w:tcW w:w="9210" w:type="dxa"/>
          </w:tcPr>
          <w:p w:rsidR="007D400D" w:rsidRDefault="007D400D" w:rsidP="007D400D">
            <w:pPr>
              <w:jc w:val="center"/>
              <w:rPr>
                <w:rFonts w:ascii="Arial" w:hAnsi="Arial" w:cs="Arial"/>
              </w:rPr>
            </w:pPr>
            <w:r w:rsidRPr="007D400D">
              <w:rPr>
                <w:rFonts w:ascii="Arial" w:hAnsi="Arial" w:cs="Arial"/>
                <w:b/>
                <w:sz w:val="20"/>
              </w:rPr>
              <w:t>Figura 01</w:t>
            </w:r>
            <w:r w:rsidRPr="007D400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Pr="007D400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Equilíbrio de um elemento infinitesimal da barra – Fonte: </w:t>
            </w:r>
            <w:r w:rsidRPr="007D400D">
              <w:rPr>
                <w:rFonts w:ascii="Arial" w:hAnsi="Arial" w:cs="Arial"/>
                <w:b/>
                <w:sz w:val="20"/>
              </w:rPr>
              <w:t>Autor</w:t>
            </w:r>
          </w:p>
        </w:tc>
      </w:tr>
    </w:tbl>
    <w:p w:rsidR="007B6EFE" w:rsidRPr="007D400D" w:rsidRDefault="007B6EFE" w:rsidP="007B6EFE">
      <w:pPr>
        <w:jc w:val="both"/>
        <w:rPr>
          <w:rFonts w:ascii="Arial" w:hAnsi="Arial" w:cs="Arial"/>
          <w:sz w:val="28"/>
        </w:rPr>
      </w:pPr>
    </w:p>
    <w:p w:rsidR="00FE0A87" w:rsidRDefault="00FE0A87" w:rsidP="00FE0A87"/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Resultados e Discussão</w:t>
      </w:r>
    </w:p>
    <w:p w:rsidR="00812D15" w:rsidRDefault="00812D15" w:rsidP="00FE0A87">
      <w:pPr>
        <w:jc w:val="both"/>
        <w:rPr>
          <w:rFonts w:ascii="Arial" w:hAnsi="Arial" w:cs="Arial"/>
        </w:rPr>
      </w:pPr>
    </w:p>
    <w:p w:rsidR="00FA259A" w:rsidRDefault="006F5B54" w:rsidP="00E36483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da ilustração do sistema investigado apresentado na Figura 01, pode-se estabelecer a equação de equilíbrio de forças, obtendo a seguinte equação:</w:t>
      </w:r>
    </w:p>
    <w:p w:rsidR="00FA259A" w:rsidRDefault="00FA259A" w:rsidP="007B6EFE">
      <w:pPr>
        <w:jc w:val="both"/>
        <w:rPr>
          <w:rFonts w:ascii="Arial" w:hAnsi="Arial" w:cs="Arial"/>
        </w:rPr>
      </w:pPr>
    </w:p>
    <w:p w:rsidR="00FA259A" w:rsidRPr="00FA259A" w:rsidRDefault="00EB5332" w:rsidP="007B6EFE">
      <w:pPr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EA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∂</m:t>
              </m:r>
            </m:num>
            <m:den>
              <m:r>
                <w:rPr>
                  <w:rFonts w:ascii="Cambria Math" w:hAnsi="Cambria Math" w:cs="Arial"/>
                </w:rPr>
                <m:t>∂z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∂u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 w:cs="Arial"/>
            </w:rPr>
            <m:t>dz=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m</m:t>
              </m:r>
            </m:num>
            <m:den>
              <m:r>
                <w:rPr>
                  <w:rFonts w:ascii="Cambria Math" w:hAnsi="Cambria Math" w:cs="Arial"/>
                </w:rPr>
                <m:t>L</m:t>
              </m:r>
            </m:den>
          </m:f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∂²u</m:t>
              </m:r>
            </m:num>
            <m:den>
              <m:r>
                <w:rPr>
                  <w:rFonts w:ascii="Cambria Math" w:hAnsi="Cambria Math" w:cs="Arial"/>
                </w:rPr>
                <m:t>∂t²</m:t>
              </m:r>
            </m:den>
          </m:f>
          <m:r>
            <w:rPr>
              <w:rFonts w:ascii="Cambria Math" w:hAnsi="Cambria Math" w:cs="Arial"/>
            </w:rPr>
            <m:t>dz</m:t>
          </m:r>
        </m:oMath>
      </m:oMathPara>
    </w:p>
    <w:p w:rsidR="007B6EFE" w:rsidRPr="00FA259A" w:rsidRDefault="007B6EFE" w:rsidP="007B6EFE">
      <w:pPr>
        <w:jc w:val="center"/>
      </w:pPr>
    </w:p>
    <w:p w:rsidR="00FA259A" w:rsidRDefault="00FA259A" w:rsidP="00E64B8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Resolvendo a equação diferencial</w:t>
      </w:r>
      <w:r w:rsidR="00E64B8E">
        <w:rPr>
          <w:rFonts w:ascii="Arial" w:hAnsi="Arial" w:cs="Arial"/>
        </w:rPr>
        <w:t xml:space="preserve"> (para uma condição de contorno em que as</w:t>
      </w:r>
      <w:r w:rsidR="00B46D7E">
        <w:rPr>
          <w:rFonts w:ascii="Arial" w:hAnsi="Arial" w:cs="Arial"/>
        </w:rPr>
        <w:t xml:space="preserve"> duas extremidades são livres,</w:t>
      </w:r>
      <w:proofErr w:type="gramStart"/>
      <w:r w:rsidR="00B46D7E">
        <w:rPr>
          <w:rFonts w:ascii="Arial" w:hAnsi="Arial" w:cs="Arial"/>
        </w:rPr>
        <w:t xml:space="preserve">  </w:t>
      </w:r>
      <w:proofErr w:type="gramEnd"/>
      <w:r w:rsidR="00B46D7E">
        <w:rPr>
          <w:rFonts w:ascii="Arial" w:hAnsi="Arial" w:cs="Arial"/>
        </w:rPr>
        <w:t>isto é:</w:t>
      </w:r>
      <w:r w:rsidR="00E64B8E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∂u</m:t>
                </m:r>
              </m:num>
              <m:den>
                <m:r>
                  <w:rPr>
                    <w:rFonts w:ascii="Cambria Math" w:hAnsi="Cambria Math" w:cs="Arial"/>
                  </w:rPr>
                  <m:t>∂z</m:t>
                </m:r>
              </m:den>
            </m:f>
          </m:e>
          <m:sub>
            <m:r>
              <w:rPr>
                <w:rFonts w:ascii="Cambria Math" w:hAnsi="Cambria Math" w:cs="Arial"/>
              </w:rPr>
              <m:t>z=0</m:t>
            </m:r>
          </m:sub>
        </m:sSub>
        <m:r>
          <w:rPr>
            <w:rFonts w:ascii="Cambria Math" w:hAnsi="Cambria Math" w:cs="Arial"/>
          </w:rPr>
          <m:t>=0</m:t>
        </m:r>
      </m:oMath>
      <w:r w:rsidR="00E64B8E">
        <w:rPr>
          <w:rFonts w:ascii="Arial" w:hAnsi="Arial" w:cs="Arial"/>
        </w:rPr>
        <w:t xml:space="preserve"> 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∂u</m:t>
                </m:r>
              </m:num>
              <m:den>
                <m:r>
                  <w:rPr>
                    <w:rFonts w:ascii="Cambria Math" w:hAnsi="Cambria Math" w:cs="Arial"/>
                  </w:rPr>
                  <m:t>∂z</m:t>
                </m:r>
              </m:den>
            </m:f>
          </m:e>
          <m:sub>
            <m:r>
              <w:rPr>
                <w:rFonts w:ascii="Cambria Math" w:hAnsi="Cambria Math" w:cs="Arial"/>
              </w:rPr>
              <m:t>z=L</m:t>
            </m:r>
          </m:sub>
        </m:sSub>
        <m:r>
          <w:rPr>
            <w:rFonts w:ascii="Cambria Math" w:hAnsi="Cambria Math" w:cs="Arial"/>
          </w:rPr>
          <m:t>=0</m:t>
        </m:r>
      </m:oMath>
      <w:r>
        <w:rPr>
          <w:rFonts w:ascii="Arial" w:hAnsi="Arial" w:cs="Arial"/>
        </w:rPr>
        <w:t xml:space="preserve">, encontramos que a frequência de vibração própria da viga </w:t>
      </w:r>
      <w:r w:rsidR="003D4412">
        <w:rPr>
          <w:rFonts w:ascii="Arial" w:hAnsi="Arial" w:cs="Arial"/>
          <w:i/>
        </w:rPr>
        <w:t>(</w:t>
      </w:r>
      <w:proofErr w:type="spellStart"/>
      <w:r w:rsidR="003D4412" w:rsidRPr="003D4412">
        <w:rPr>
          <w:rFonts w:ascii="Cambria Math" w:hAnsi="Cambria Math" w:cs="Arial"/>
          <w:i/>
        </w:rPr>
        <w:t>w</w:t>
      </w:r>
      <w:r w:rsidR="003D4412" w:rsidRPr="003D4412">
        <w:rPr>
          <w:rFonts w:ascii="Cambria Math" w:hAnsi="Cambria Math" w:cs="Arial"/>
          <w:i/>
          <w:vertAlign w:val="subscript"/>
        </w:rPr>
        <w:t>n</w:t>
      </w:r>
      <w:proofErr w:type="spellEnd"/>
      <w:r>
        <w:rPr>
          <w:rFonts w:ascii="Arial" w:hAnsi="Arial" w:cs="Arial"/>
        </w:rPr>
        <w:t>) é:</w:t>
      </w:r>
    </w:p>
    <w:p w:rsidR="00FA259A" w:rsidRDefault="00EC0E3E" w:rsidP="007B6EFE">
      <w:pPr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w</m:t>
              </m:r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aπ</m:t>
              </m:r>
            </m:num>
            <m:den>
              <m:r>
                <w:rPr>
                  <w:rFonts w:ascii="Cambria Math" w:hAnsi="Cambria Math" w:cs="Arial"/>
                </w:rPr>
                <m:t>L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π</m:t>
              </m:r>
            </m:num>
            <m:den>
              <m:r>
                <w:rPr>
                  <w:rFonts w:ascii="Cambria Math" w:hAnsi="Cambria Math" w:cs="Arial"/>
                </w:rPr>
                <m:t>L</m:t>
              </m:r>
            </m:den>
          </m:f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ρ</m:t>
                  </m:r>
                </m:den>
              </m:f>
            </m:e>
          </m:rad>
        </m:oMath>
      </m:oMathPara>
    </w:p>
    <w:p w:rsidR="00FA259A" w:rsidRDefault="00FA259A" w:rsidP="007B6EFE">
      <w:pPr>
        <w:jc w:val="both"/>
        <w:rPr>
          <w:rFonts w:ascii="Arial" w:hAnsi="Arial" w:cs="Arial"/>
        </w:rPr>
      </w:pPr>
    </w:p>
    <w:p w:rsidR="00B10BE0" w:rsidRDefault="003D4412" w:rsidP="007B6EFE">
      <w:pPr>
        <w:jc w:val="both"/>
        <w:rPr>
          <w:rFonts w:ascii="Arial" w:hAnsi="Arial" w:cs="Arial"/>
          <w:sz w:val="20"/>
        </w:rPr>
      </w:pPr>
      <w:r w:rsidRPr="003D4412">
        <w:rPr>
          <w:rFonts w:ascii="Arial" w:hAnsi="Arial" w:cs="Arial"/>
          <w:sz w:val="20"/>
        </w:rPr>
        <w:t xml:space="preserve">Onde: </w:t>
      </w:r>
      <w:r w:rsidRPr="003D4412">
        <w:rPr>
          <w:rFonts w:ascii="Cambria Math" w:hAnsi="Cambria Math" w:cs="Arial"/>
          <w:i/>
        </w:rPr>
        <w:t>L</w:t>
      </w:r>
      <w:r w:rsidRPr="003D4412">
        <w:rPr>
          <w:rFonts w:ascii="Arial" w:hAnsi="Arial" w:cs="Arial"/>
          <w:sz w:val="20"/>
        </w:rPr>
        <w:t xml:space="preserve"> é o comprimento da viga, </w:t>
      </w:r>
      <w:r w:rsidRPr="003D4412">
        <w:rPr>
          <w:rFonts w:ascii="Cambria Math" w:hAnsi="Cambria Math" w:cs="Arial"/>
          <w:i/>
        </w:rPr>
        <w:t>E</w:t>
      </w:r>
      <w:r w:rsidRPr="003D4412">
        <w:rPr>
          <w:rFonts w:ascii="Arial" w:hAnsi="Arial" w:cs="Arial"/>
          <w:sz w:val="20"/>
        </w:rPr>
        <w:t xml:space="preserve"> é o modulo de elasticidade da viga e </w:t>
      </w:r>
      <w:r w:rsidRPr="003D4412">
        <w:rPr>
          <w:rFonts w:ascii="Cambria Math" w:hAnsi="Cambria Math" w:cs="Arial"/>
          <w:i/>
        </w:rPr>
        <w:t>ρ</w:t>
      </w:r>
      <w:r w:rsidRPr="003D4412">
        <w:rPr>
          <w:rFonts w:ascii="Arial" w:hAnsi="Arial" w:cs="Arial"/>
          <w:sz w:val="20"/>
        </w:rPr>
        <w:t xml:space="preserve"> é a densidade do material.</w:t>
      </w:r>
    </w:p>
    <w:p w:rsidR="003D4412" w:rsidRPr="003D4412" w:rsidRDefault="003D4412" w:rsidP="007B6EFE">
      <w:pPr>
        <w:jc w:val="both"/>
        <w:rPr>
          <w:rFonts w:ascii="Arial" w:hAnsi="Arial" w:cs="Arial"/>
          <w:sz w:val="20"/>
        </w:rPr>
      </w:pPr>
    </w:p>
    <w:p w:rsidR="007B6EFE" w:rsidRDefault="007B6EFE" w:rsidP="007B6EFE">
      <w:pPr>
        <w:jc w:val="both"/>
        <w:rPr>
          <w:rFonts w:ascii="Arial" w:hAnsi="Arial" w:cs="Arial"/>
        </w:rPr>
      </w:pPr>
      <w:r w:rsidRPr="00FA259A">
        <w:rPr>
          <w:rFonts w:ascii="Arial" w:hAnsi="Arial" w:cs="Arial"/>
        </w:rPr>
        <w:tab/>
        <w:t xml:space="preserve">Contudo, para a entrada do modelo no </w:t>
      </w:r>
      <w:proofErr w:type="spellStart"/>
      <w:r w:rsidRPr="00FA259A">
        <w:rPr>
          <w:rFonts w:ascii="Arial" w:hAnsi="Arial" w:cs="Arial"/>
        </w:rPr>
        <w:t>Modellus</w:t>
      </w:r>
      <w:proofErr w:type="spellEnd"/>
      <w:r w:rsidRPr="00FA259A">
        <w:rPr>
          <w:rFonts w:ascii="Arial" w:hAnsi="Arial" w:cs="Arial"/>
        </w:rPr>
        <w:t xml:space="preserve">, </w:t>
      </w:r>
      <w:proofErr w:type="gramStart"/>
      <w:r w:rsidRPr="00FA259A">
        <w:rPr>
          <w:rFonts w:ascii="Arial" w:hAnsi="Arial" w:cs="Arial"/>
        </w:rPr>
        <w:t>deve-se</w:t>
      </w:r>
      <w:proofErr w:type="gramEnd"/>
      <w:r w:rsidRPr="00FA259A">
        <w:rPr>
          <w:rFonts w:ascii="Arial" w:hAnsi="Arial" w:cs="Arial"/>
        </w:rPr>
        <w:t xml:space="preserve"> escrever apenas as equações que descrevem movimento. O próprio programa resolve numericamente as equações diferenciais. </w:t>
      </w:r>
      <w:r w:rsidR="003D4412">
        <w:rPr>
          <w:rFonts w:ascii="Arial" w:hAnsi="Arial" w:cs="Arial"/>
        </w:rPr>
        <w:t xml:space="preserve">Por isso, entrou-se no software com </w:t>
      </w:r>
      <w:r w:rsidR="00BE0D8B">
        <w:rPr>
          <w:rFonts w:ascii="Arial" w:hAnsi="Arial" w:cs="Arial"/>
        </w:rPr>
        <w:t>equações do tipo:</w:t>
      </w:r>
    </w:p>
    <w:p w:rsidR="003D4412" w:rsidRPr="00FA259A" w:rsidRDefault="003D4412" w:rsidP="007B6EFE">
      <w:pPr>
        <w:jc w:val="both"/>
        <w:rPr>
          <w:rFonts w:ascii="Arial" w:hAnsi="Arial" w:cs="Arial"/>
        </w:rPr>
      </w:pPr>
    </w:p>
    <w:p w:rsidR="007B6EFE" w:rsidRPr="00FA259A" w:rsidRDefault="00BE0D8B" w:rsidP="007B6EFE">
      <w:pPr>
        <w:jc w:val="center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x=A</m:t>
          </m:r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wt</m:t>
                  </m:r>
                </m:e>
              </m:d>
            </m:e>
          </m:func>
        </m:oMath>
      </m:oMathPara>
    </w:p>
    <w:p w:rsidR="007B6EFE" w:rsidRPr="00FA259A" w:rsidRDefault="007B6EFE" w:rsidP="007B6EFE">
      <w:pPr>
        <w:jc w:val="center"/>
        <w:rPr>
          <w:rFonts w:ascii="Arial" w:hAnsi="Arial" w:cs="Arial"/>
        </w:rPr>
      </w:pPr>
    </w:p>
    <w:p w:rsidR="007B6EFE" w:rsidRPr="00BE0D8B" w:rsidRDefault="00BE0D8B" w:rsidP="007B6EFE">
      <w:pPr>
        <w:jc w:val="both"/>
        <w:rPr>
          <w:rFonts w:ascii="Arial" w:hAnsi="Arial" w:cs="Arial"/>
          <w:i/>
          <w:iCs/>
          <w:color w:val="000000"/>
          <w:sz w:val="20"/>
        </w:rPr>
      </w:pPr>
      <w:r w:rsidRPr="00BE0D8B">
        <w:rPr>
          <w:rFonts w:ascii="Arial" w:hAnsi="Arial" w:cs="Arial"/>
          <w:sz w:val="20"/>
        </w:rPr>
        <w:t>O</w:t>
      </w:r>
      <w:r w:rsidR="007B6EFE" w:rsidRPr="00BE0D8B">
        <w:rPr>
          <w:rFonts w:ascii="Arial" w:hAnsi="Arial" w:cs="Arial"/>
          <w:sz w:val="20"/>
        </w:rPr>
        <w:t xml:space="preserve">nde: </w:t>
      </w:r>
      <w:r w:rsidRPr="00BE0D8B">
        <w:rPr>
          <w:rFonts w:ascii="Cambria Math" w:hAnsi="Cambria Math" w:cs="Arial"/>
          <w:i/>
          <w:sz w:val="20"/>
        </w:rPr>
        <w:t>x</w:t>
      </w:r>
      <w:r w:rsidRPr="00BE0D8B">
        <w:rPr>
          <w:rFonts w:ascii="Arial" w:hAnsi="Arial" w:cs="Arial"/>
          <w:i/>
          <w:iCs/>
          <w:color w:val="000000"/>
          <w:sz w:val="20"/>
        </w:rPr>
        <w:t xml:space="preserve"> é o deslocamento longitudinal, </w:t>
      </w:r>
      <w:proofErr w:type="gramStart"/>
      <w:r w:rsidRPr="00BE0D8B">
        <w:rPr>
          <w:rFonts w:ascii="Cambria Math" w:hAnsi="Cambria Math" w:cs="Arial"/>
          <w:i/>
          <w:sz w:val="20"/>
        </w:rPr>
        <w:t>A</w:t>
      </w:r>
      <w:r w:rsidRPr="00BE0D8B">
        <w:rPr>
          <w:rFonts w:ascii="Arial" w:hAnsi="Arial" w:cs="Arial"/>
          <w:i/>
          <w:iCs/>
          <w:color w:val="000000"/>
          <w:sz w:val="20"/>
        </w:rPr>
        <w:t xml:space="preserve"> é</w:t>
      </w:r>
      <w:proofErr w:type="gramEnd"/>
      <w:r w:rsidRPr="00BE0D8B">
        <w:rPr>
          <w:rFonts w:ascii="Arial" w:hAnsi="Arial" w:cs="Arial"/>
          <w:i/>
          <w:iCs/>
          <w:color w:val="000000"/>
          <w:sz w:val="20"/>
        </w:rPr>
        <w:t xml:space="preserve"> o alongamento, </w:t>
      </w:r>
      <w:r w:rsidRPr="00BE0D8B">
        <w:rPr>
          <w:rFonts w:ascii="Cambria Math" w:hAnsi="Cambria Math" w:cs="Arial"/>
          <w:i/>
          <w:sz w:val="20"/>
        </w:rPr>
        <w:t>w</w:t>
      </w:r>
      <w:r w:rsidRPr="00BE0D8B">
        <w:rPr>
          <w:rFonts w:ascii="Arial" w:hAnsi="Arial" w:cs="Arial"/>
          <w:i/>
          <w:iCs/>
          <w:color w:val="000000"/>
          <w:sz w:val="20"/>
        </w:rPr>
        <w:t xml:space="preserve"> é a frequência característica da viga e </w:t>
      </w:r>
      <w:r w:rsidRPr="00BE0D8B">
        <w:rPr>
          <w:rFonts w:ascii="Cambria Math" w:hAnsi="Cambria Math" w:cs="Arial"/>
          <w:i/>
          <w:sz w:val="20"/>
        </w:rPr>
        <w:t>t</w:t>
      </w:r>
      <w:r w:rsidRPr="00BE0D8B">
        <w:rPr>
          <w:rFonts w:ascii="Arial" w:hAnsi="Arial" w:cs="Arial"/>
          <w:i/>
          <w:iCs/>
          <w:color w:val="000000"/>
          <w:sz w:val="20"/>
        </w:rPr>
        <w:t xml:space="preserve"> é o tempo.</w:t>
      </w:r>
    </w:p>
    <w:p w:rsidR="00BE0D8B" w:rsidRPr="00FA259A" w:rsidRDefault="00BE0D8B" w:rsidP="007B6EFE">
      <w:pPr>
        <w:jc w:val="both"/>
        <w:rPr>
          <w:rFonts w:ascii="Arial" w:hAnsi="Arial" w:cs="Arial"/>
        </w:rPr>
      </w:pPr>
    </w:p>
    <w:p w:rsidR="00EC0F47" w:rsidRDefault="00EC0F47" w:rsidP="007B6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figura abaixo mostra o </w:t>
      </w:r>
      <w:proofErr w:type="spellStart"/>
      <w:r>
        <w:rPr>
          <w:rFonts w:ascii="Arial" w:hAnsi="Arial" w:cs="Arial"/>
        </w:rPr>
        <w:t>Modellus</w:t>
      </w:r>
      <w:proofErr w:type="spellEnd"/>
      <w:r>
        <w:rPr>
          <w:rFonts w:ascii="Arial" w:hAnsi="Arial" w:cs="Arial"/>
        </w:rPr>
        <w:t xml:space="preserve"> executando a simulação. Enfatiza-se o quão simples é a montagem da simulação no software.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EC0F47" w:rsidTr="00E64B8E">
        <w:tc>
          <w:tcPr>
            <w:tcW w:w="9276" w:type="dxa"/>
          </w:tcPr>
          <w:p w:rsidR="00EC0F47" w:rsidRPr="00EC0F47" w:rsidRDefault="00EC0F47" w:rsidP="00EC0F47">
            <w:pPr>
              <w:jc w:val="center"/>
              <w:rPr>
                <w:rFonts w:ascii="Arial" w:hAnsi="Arial" w:cs="Arial"/>
                <w:sz w:val="20"/>
              </w:rPr>
            </w:pPr>
            <w:r w:rsidRPr="00EC0F47"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0" distR="0" wp14:anchorId="2E1ACD23" wp14:editId="553C8C4F">
                  <wp:extent cx="5524500" cy="3576291"/>
                  <wp:effectExtent l="0" t="0" r="0" b="5715"/>
                  <wp:docPr id="6" name="Imagem 6" descr="C:\Users\igor.castoldi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igor.castoldi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3576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F47" w:rsidTr="00E64B8E">
        <w:tc>
          <w:tcPr>
            <w:tcW w:w="9276" w:type="dxa"/>
          </w:tcPr>
          <w:p w:rsidR="00EC0F47" w:rsidRPr="00EC0F47" w:rsidRDefault="00EC0F47" w:rsidP="00EC0F47">
            <w:pPr>
              <w:jc w:val="center"/>
              <w:rPr>
                <w:rFonts w:ascii="Arial" w:hAnsi="Arial" w:cs="Arial"/>
                <w:sz w:val="20"/>
              </w:rPr>
            </w:pPr>
            <w:r w:rsidRPr="00EC0F47">
              <w:rPr>
                <w:rFonts w:ascii="Arial" w:hAnsi="Arial" w:cs="Arial"/>
                <w:b/>
                <w:sz w:val="20"/>
              </w:rPr>
              <w:t>Figura 02</w:t>
            </w:r>
            <w:r w:rsidRPr="00EC0F47">
              <w:rPr>
                <w:rFonts w:ascii="Arial" w:hAnsi="Arial" w:cs="Arial"/>
                <w:sz w:val="20"/>
              </w:rPr>
              <w:t xml:space="preserve"> – Simulação de vibrações longitudinais em uma viga – Fonte: </w:t>
            </w:r>
            <w:r w:rsidRPr="00EC0F47">
              <w:rPr>
                <w:rFonts w:ascii="Arial" w:hAnsi="Arial" w:cs="Arial"/>
                <w:b/>
                <w:sz w:val="20"/>
              </w:rPr>
              <w:t>Autor</w:t>
            </w:r>
            <w:r w:rsidRPr="00EC0F47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7B6EFE" w:rsidRPr="00FA259A" w:rsidRDefault="007B6EFE" w:rsidP="007B6EFE">
      <w:pPr>
        <w:jc w:val="both"/>
        <w:rPr>
          <w:rFonts w:ascii="Arial" w:hAnsi="Arial" w:cs="Arial"/>
        </w:rPr>
      </w:pPr>
      <w:r w:rsidRPr="00FA259A">
        <w:rPr>
          <w:rFonts w:ascii="Arial" w:hAnsi="Arial" w:cs="Arial"/>
        </w:rPr>
        <w:t xml:space="preserve"> </w:t>
      </w:r>
    </w:p>
    <w:p w:rsidR="00FE0A87" w:rsidRDefault="00FE0A87" w:rsidP="00FE0A87">
      <w:pPr>
        <w:rPr>
          <w:rFonts w:ascii="Arial" w:hAnsi="Arial" w:cs="Arial"/>
        </w:rPr>
      </w:pPr>
    </w:p>
    <w:p w:rsidR="00E64B8E" w:rsidRDefault="00E64B8E" w:rsidP="00FE0A87">
      <w:pPr>
        <w:rPr>
          <w:rFonts w:ascii="Arial" w:hAnsi="Arial" w:cs="Arial"/>
        </w:rPr>
      </w:pPr>
    </w:p>
    <w:p w:rsidR="00BE0D8B" w:rsidRDefault="00EC0F47" w:rsidP="00FE0A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Conclusões</w:t>
      </w:r>
    </w:p>
    <w:p w:rsidR="003819B9" w:rsidRDefault="003819B9" w:rsidP="00FE0A87">
      <w:pPr>
        <w:jc w:val="both"/>
        <w:rPr>
          <w:rFonts w:ascii="Arial" w:hAnsi="Arial" w:cs="Arial"/>
        </w:rPr>
      </w:pPr>
    </w:p>
    <w:p w:rsidR="007B6EFE" w:rsidRDefault="007B6EFE" w:rsidP="00E36483">
      <w:pPr>
        <w:ind w:firstLine="1134"/>
        <w:jc w:val="both"/>
        <w:rPr>
          <w:rFonts w:ascii="Arial" w:hAnsi="Arial" w:cs="Arial"/>
        </w:rPr>
      </w:pPr>
      <w:r w:rsidRPr="00EC0F47">
        <w:rPr>
          <w:rFonts w:ascii="Arial" w:hAnsi="Arial" w:cs="Arial"/>
        </w:rPr>
        <w:t>Nesse trabalho fo</w:t>
      </w:r>
      <w:r w:rsidR="00EC0F47" w:rsidRPr="00EC0F47">
        <w:rPr>
          <w:rFonts w:ascii="Arial" w:hAnsi="Arial" w:cs="Arial"/>
        </w:rPr>
        <w:t>i obtida</w:t>
      </w:r>
      <w:r w:rsidRPr="00EC0F47">
        <w:rPr>
          <w:rFonts w:ascii="Arial" w:hAnsi="Arial" w:cs="Arial"/>
        </w:rPr>
        <w:t xml:space="preserve"> a </w:t>
      </w:r>
      <w:r w:rsidR="00EC0F47" w:rsidRPr="00EC0F47">
        <w:rPr>
          <w:rFonts w:ascii="Arial" w:hAnsi="Arial" w:cs="Arial"/>
        </w:rPr>
        <w:t xml:space="preserve">equação que descreve a frequência natural longitudinal </w:t>
      </w:r>
      <w:r w:rsidRPr="00EC0F47">
        <w:rPr>
          <w:rFonts w:ascii="Arial" w:hAnsi="Arial" w:cs="Arial"/>
        </w:rPr>
        <w:t>de uma viga</w:t>
      </w:r>
      <w:r w:rsidR="00EC0F47" w:rsidRPr="00EC0F47">
        <w:rPr>
          <w:rFonts w:ascii="Arial" w:hAnsi="Arial" w:cs="Arial"/>
        </w:rPr>
        <w:t>, a partir de um modelo contínuo. A frequência obtida</w:t>
      </w:r>
      <w:r w:rsidRPr="00EC0F47">
        <w:rPr>
          <w:rFonts w:ascii="Arial" w:hAnsi="Arial" w:cs="Arial"/>
        </w:rPr>
        <w:t xml:space="preserve"> depende somente dos parâmetros estruturais da viga. </w:t>
      </w:r>
    </w:p>
    <w:p w:rsidR="007B6EFE" w:rsidRPr="00A6671A" w:rsidRDefault="007B6EFE" w:rsidP="007B6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Para o desenvolvimento das simulações usou-se o software </w:t>
      </w:r>
      <w:proofErr w:type="spellStart"/>
      <w:r>
        <w:rPr>
          <w:rFonts w:ascii="Arial" w:hAnsi="Arial" w:cs="Arial"/>
        </w:rPr>
        <w:t>Modellus</w:t>
      </w:r>
      <w:proofErr w:type="spellEnd"/>
      <w:r>
        <w:rPr>
          <w:rFonts w:ascii="Arial" w:hAnsi="Arial" w:cs="Arial"/>
        </w:rPr>
        <w:t>. Este</w:t>
      </w:r>
      <w:proofErr w:type="gramStart"/>
      <w:r>
        <w:rPr>
          <w:rFonts w:ascii="Arial" w:hAnsi="Arial" w:cs="Arial"/>
        </w:rPr>
        <w:t>, mostrou-se</w:t>
      </w:r>
      <w:proofErr w:type="gramEnd"/>
      <w:r>
        <w:rPr>
          <w:rFonts w:ascii="Arial" w:hAnsi="Arial" w:cs="Arial"/>
        </w:rPr>
        <w:t xml:space="preserve"> satisfatório para a modelagem do sistema estudado. Sua utilização é fácil e o programa é voltado aos resultados e ilustrações gráficas da simulação. O presente trabalho teve como propósito o incentivo do uso do programa como auxiliar ao livro e ao quadro negro no ensino, uma vez que além de ser de fácil uso, não necessitando de profundos conhecimentos em programação ou matemática, é distribuído gratuitamente. 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3819B9" w:rsidRDefault="003819B9" w:rsidP="00FE0A87">
      <w:pPr>
        <w:jc w:val="both"/>
        <w:rPr>
          <w:rFonts w:ascii="Arial" w:hAnsi="Arial" w:cs="Arial"/>
        </w:rPr>
      </w:pPr>
    </w:p>
    <w:p w:rsidR="007B6EFE" w:rsidRDefault="007B6EFE" w:rsidP="00E36483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Gostaríamos</w:t>
      </w:r>
      <w:r w:rsidRPr="00821463">
        <w:rPr>
          <w:rFonts w:ascii="Arial" w:hAnsi="Arial" w:cs="Arial"/>
        </w:rPr>
        <w:t xml:space="preserve"> de agradecer </w:t>
      </w:r>
      <w:r>
        <w:rPr>
          <w:rFonts w:ascii="Arial" w:hAnsi="Arial" w:cs="Arial"/>
        </w:rPr>
        <w:t>à</w:t>
      </w:r>
      <w:r w:rsidRPr="00821463">
        <w:rPr>
          <w:rFonts w:ascii="Arial" w:hAnsi="Arial" w:cs="Arial"/>
        </w:rPr>
        <w:t xml:space="preserve"> Pró Reitoria de Pesquisa e</w:t>
      </w:r>
      <w:r>
        <w:rPr>
          <w:rFonts w:ascii="Arial" w:hAnsi="Arial" w:cs="Arial"/>
        </w:rPr>
        <w:t xml:space="preserve"> Pós Graduação da UNIOESTE e a Fundação Araucária pelo </w:t>
      </w:r>
      <w:r w:rsidRPr="00821463">
        <w:rPr>
          <w:rFonts w:ascii="Arial" w:hAnsi="Arial" w:cs="Arial"/>
        </w:rPr>
        <w:t>apoio financeiro para realização dessa pesquisa.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Referências</w:t>
      </w:r>
    </w:p>
    <w:p w:rsidR="003819B9" w:rsidRDefault="003819B9" w:rsidP="00E02045">
      <w:pPr>
        <w:rPr>
          <w:rFonts w:ascii="Arial" w:hAnsi="Arial" w:cs="Arial"/>
        </w:rPr>
      </w:pPr>
    </w:p>
    <w:p w:rsidR="007B6EFE" w:rsidRPr="0009475F" w:rsidRDefault="00FA784F" w:rsidP="007B6EFE">
      <w:pPr>
        <w:jc w:val="both"/>
        <w:rPr>
          <w:rFonts w:ascii="Arial" w:hAnsi="Arial" w:cs="Arial"/>
        </w:rPr>
      </w:pPr>
      <w:r w:rsidRPr="00A05221">
        <w:rPr>
          <w:rFonts w:ascii="Arial" w:hAnsi="Arial" w:cs="Arial"/>
        </w:rPr>
        <w:t>Elias</w:t>
      </w:r>
      <w:r w:rsidR="007B6EFE" w:rsidRPr="00A05221">
        <w:rPr>
          <w:rFonts w:ascii="Arial" w:hAnsi="Arial" w:cs="Arial"/>
        </w:rPr>
        <w:t>, D</w:t>
      </w:r>
      <w:r w:rsidR="007B6EFE">
        <w:rPr>
          <w:rFonts w:ascii="Arial" w:hAnsi="Arial" w:cs="Arial"/>
        </w:rPr>
        <w:t>.</w:t>
      </w:r>
      <w:r w:rsidR="007B6EFE" w:rsidRPr="00A05221">
        <w:rPr>
          <w:rFonts w:ascii="Arial" w:hAnsi="Arial" w:cs="Arial"/>
        </w:rPr>
        <w:t xml:space="preserve"> C</w:t>
      </w:r>
      <w:r w:rsidR="007B6EFE">
        <w:rPr>
          <w:rFonts w:ascii="Arial" w:hAnsi="Arial" w:cs="Arial"/>
        </w:rPr>
        <w:t>.</w:t>
      </w:r>
      <w:r w:rsidR="007B6EFE" w:rsidRPr="00A05221">
        <w:rPr>
          <w:rFonts w:ascii="Arial" w:hAnsi="Arial" w:cs="Arial"/>
        </w:rPr>
        <w:t xml:space="preserve"> N. </w:t>
      </w:r>
      <w:r w:rsidR="007B6EFE" w:rsidRPr="0009475F">
        <w:rPr>
          <w:rFonts w:ascii="Arial" w:hAnsi="Arial" w:cs="Arial"/>
        </w:rPr>
        <w:t>Tendências das Propostas de Utilização das Ferramentas Computacionais no Ensino de Física no Nível Médio e Superior</w:t>
      </w:r>
      <w:r w:rsidR="007B6EFE">
        <w:rPr>
          <w:rFonts w:ascii="Arial" w:hAnsi="Arial" w:cs="Arial"/>
        </w:rPr>
        <w:t>. In Anais do 7º Encontro Nacional de Ensino de Ciências,</w:t>
      </w:r>
      <w:r w:rsidR="007B6EFE" w:rsidRPr="0009475F">
        <w:rPr>
          <w:rFonts w:ascii="Arial" w:hAnsi="Arial" w:cs="Arial"/>
        </w:rPr>
        <w:t xml:space="preserve"> Florianópolis, 2009.</w:t>
      </w:r>
    </w:p>
    <w:p w:rsidR="007B6EFE" w:rsidRPr="0009475F" w:rsidRDefault="007B6EFE" w:rsidP="007B6EFE">
      <w:pPr>
        <w:jc w:val="both"/>
        <w:rPr>
          <w:rFonts w:ascii="Arial" w:hAnsi="Arial" w:cs="Arial"/>
        </w:rPr>
      </w:pPr>
    </w:p>
    <w:p w:rsidR="007B6EFE" w:rsidRPr="0009475F" w:rsidRDefault="00FA784F" w:rsidP="007B6EFE">
      <w:pPr>
        <w:jc w:val="both"/>
        <w:rPr>
          <w:rFonts w:ascii="Arial" w:hAnsi="Arial" w:cs="Arial"/>
        </w:rPr>
      </w:pPr>
      <w:r w:rsidRPr="0009475F">
        <w:rPr>
          <w:rFonts w:ascii="Arial" w:hAnsi="Arial" w:cs="Arial"/>
        </w:rPr>
        <w:t>Medeiros, A., Medeiros</w:t>
      </w:r>
      <w:r w:rsidR="007B6EFE" w:rsidRPr="0009475F">
        <w:rPr>
          <w:rFonts w:ascii="Arial" w:hAnsi="Arial" w:cs="Arial"/>
        </w:rPr>
        <w:t>, C. F. Possibilidades e Limitações das Simulações Computacionais no Ensino da Física. Rev. Bras. Ensino da Física, 24, n. 2, p. 77-86 (2002).</w:t>
      </w:r>
    </w:p>
    <w:p w:rsidR="007B6EFE" w:rsidRPr="0009475F" w:rsidRDefault="007B6EFE" w:rsidP="007B6EFE">
      <w:pPr>
        <w:jc w:val="both"/>
        <w:rPr>
          <w:rFonts w:ascii="Arial" w:hAnsi="Arial" w:cs="Arial"/>
        </w:rPr>
      </w:pPr>
    </w:p>
    <w:p w:rsidR="007B6EFE" w:rsidRPr="0009475F" w:rsidRDefault="007B6EFE" w:rsidP="007B6EFE">
      <w:pPr>
        <w:jc w:val="both"/>
        <w:rPr>
          <w:rFonts w:ascii="Arial" w:hAnsi="Arial" w:cs="Arial"/>
        </w:rPr>
      </w:pPr>
      <w:r w:rsidRPr="0009475F">
        <w:rPr>
          <w:rFonts w:ascii="Arial" w:hAnsi="Arial" w:cs="Arial"/>
        </w:rPr>
        <w:t xml:space="preserve">UNL - </w:t>
      </w:r>
      <w:r w:rsidR="00FA784F" w:rsidRPr="0009475F">
        <w:rPr>
          <w:rFonts w:ascii="Arial" w:hAnsi="Arial" w:cs="Arial"/>
        </w:rPr>
        <w:t>Universidade Nova De Lisboa</w:t>
      </w:r>
      <w:r w:rsidRPr="0009475F">
        <w:rPr>
          <w:rFonts w:ascii="Arial" w:hAnsi="Arial" w:cs="Arial"/>
        </w:rPr>
        <w:t xml:space="preserve">. Faculdade de Ciências e Tecnologia. </w:t>
      </w:r>
      <w:proofErr w:type="spellStart"/>
      <w:r w:rsidRPr="0009475F">
        <w:rPr>
          <w:rFonts w:ascii="Arial" w:hAnsi="Arial" w:cs="Arial"/>
        </w:rPr>
        <w:t>Modellus</w:t>
      </w:r>
      <w:proofErr w:type="spellEnd"/>
      <w:r w:rsidRPr="0009475F">
        <w:rPr>
          <w:rFonts w:ascii="Arial" w:hAnsi="Arial" w:cs="Arial"/>
        </w:rPr>
        <w:t xml:space="preserve"> Web Page. Disponível em: &lt;http://modellus.fct.unl.pt/&gt;. Acesso em: julho de 2014.</w:t>
      </w:r>
    </w:p>
    <w:p w:rsidR="007B6EFE" w:rsidRPr="0009475F" w:rsidRDefault="007B6EFE" w:rsidP="007B6EFE">
      <w:pPr>
        <w:jc w:val="both"/>
        <w:rPr>
          <w:rFonts w:ascii="Arial" w:hAnsi="Arial" w:cs="Arial"/>
        </w:rPr>
      </w:pPr>
    </w:p>
    <w:p w:rsidR="0024036C" w:rsidRDefault="00FA784F" w:rsidP="00E64B8E">
      <w:pPr>
        <w:jc w:val="both"/>
      </w:pPr>
      <w:r w:rsidRPr="0009475F">
        <w:rPr>
          <w:rFonts w:ascii="Arial" w:hAnsi="Arial" w:cs="Arial"/>
        </w:rPr>
        <w:t>Estrela</w:t>
      </w:r>
      <w:r w:rsidR="007B6EFE" w:rsidRPr="0009475F">
        <w:rPr>
          <w:rFonts w:ascii="Arial" w:hAnsi="Arial" w:cs="Arial"/>
        </w:rPr>
        <w:t>, Jonathan Alexandro. Analise Comparativa de Ferramentas Computacionais no Ensino da Teoria das Estruturas na Engenharia Civil. 2013. 50 f. TCC (Graduação) - Curso de Engenharia Civil</w:t>
      </w:r>
      <w:r w:rsidR="007B6EFE" w:rsidRPr="006D3BD4">
        <w:rPr>
          <w:rFonts w:ascii="Arial" w:hAnsi="Arial" w:cs="Arial"/>
        </w:rPr>
        <w:t>, Universidade Estadual do Oeste do Paraná, Cascavel, 2013.</w:t>
      </w:r>
    </w:p>
    <w:sectPr w:rsidR="0024036C" w:rsidSect="00E02045">
      <w:headerReference w:type="default" r:id="rId9"/>
      <w:footerReference w:type="default" r:id="rId10"/>
      <w:pgSz w:w="11906" w:h="16838"/>
      <w:pgMar w:top="3119" w:right="1418" w:bottom="170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3E" w:rsidRDefault="00EC0E3E" w:rsidP="0024036C">
      <w:r>
        <w:separator/>
      </w:r>
    </w:p>
  </w:endnote>
  <w:endnote w:type="continuationSeparator" w:id="0">
    <w:p w:rsidR="00EC0E3E" w:rsidRDefault="00EC0E3E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7D400D" w:rsidP="00E02045">
    <w:pPr>
      <w:pStyle w:val="Rodap"/>
      <w:ind w:left="-1418" w:right="-1418"/>
    </w:pPr>
    <w:r>
      <w:rPr>
        <w:noProof/>
        <w:lang w:eastAsia="pt-BR"/>
      </w:rPr>
      <w:drawing>
        <wp:inline distT="0" distB="0" distL="0" distR="0">
          <wp:extent cx="7543800" cy="1114425"/>
          <wp:effectExtent l="0" t="0" r="0" b="0"/>
          <wp:docPr id="7" name="Imagem 7" descr="Rodapé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dapé I 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3E" w:rsidRDefault="00EC0E3E" w:rsidP="0024036C">
      <w:r>
        <w:separator/>
      </w:r>
    </w:p>
  </w:footnote>
  <w:footnote w:type="continuationSeparator" w:id="0">
    <w:p w:rsidR="00EC0E3E" w:rsidRDefault="00EC0E3E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7D400D" w:rsidP="00E02045">
    <w:pPr>
      <w:pStyle w:val="Cabealho"/>
      <w:ind w:left="-1418" w:right="-1418"/>
    </w:pPr>
    <w:r>
      <w:rPr>
        <w:noProof/>
        <w:lang w:eastAsia="pt-BR"/>
      </w:rPr>
      <w:drawing>
        <wp:inline distT="0" distB="0" distL="0" distR="0">
          <wp:extent cx="7543800" cy="1800225"/>
          <wp:effectExtent l="0" t="0" r="0" b="0"/>
          <wp:docPr id="1" name="Imagem 1" descr="Cabeçalho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I EAIC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968EB"/>
    <w:rsid w:val="000C64B2"/>
    <w:rsid w:val="000D5ABD"/>
    <w:rsid w:val="00197CD9"/>
    <w:rsid w:val="001F6E7F"/>
    <w:rsid w:val="0024036C"/>
    <w:rsid w:val="00293639"/>
    <w:rsid w:val="002E4FF4"/>
    <w:rsid w:val="002E60D4"/>
    <w:rsid w:val="00360085"/>
    <w:rsid w:val="00360BC1"/>
    <w:rsid w:val="003819B9"/>
    <w:rsid w:val="003B33E0"/>
    <w:rsid w:val="003D4412"/>
    <w:rsid w:val="004B4BC3"/>
    <w:rsid w:val="005E41B6"/>
    <w:rsid w:val="005E4EA2"/>
    <w:rsid w:val="005E7019"/>
    <w:rsid w:val="00613523"/>
    <w:rsid w:val="00636A74"/>
    <w:rsid w:val="006E090E"/>
    <w:rsid w:val="006F5B54"/>
    <w:rsid w:val="007B6EFE"/>
    <w:rsid w:val="007D400D"/>
    <w:rsid w:val="00806B3F"/>
    <w:rsid w:val="00812D15"/>
    <w:rsid w:val="008737C4"/>
    <w:rsid w:val="008C6633"/>
    <w:rsid w:val="00943567"/>
    <w:rsid w:val="00A27371"/>
    <w:rsid w:val="00AC125D"/>
    <w:rsid w:val="00B10BE0"/>
    <w:rsid w:val="00B46D7E"/>
    <w:rsid w:val="00B60699"/>
    <w:rsid w:val="00BC59D8"/>
    <w:rsid w:val="00BE0D8B"/>
    <w:rsid w:val="00C70688"/>
    <w:rsid w:val="00CD7AE1"/>
    <w:rsid w:val="00D04FF2"/>
    <w:rsid w:val="00D10822"/>
    <w:rsid w:val="00D67AD6"/>
    <w:rsid w:val="00DD77BD"/>
    <w:rsid w:val="00E02045"/>
    <w:rsid w:val="00E36483"/>
    <w:rsid w:val="00E54A81"/>
    <w:rsid w:val="00E64B8E"/>
    <w:rsid w:val="00E72CE0"/>
    <w:rsid w:val="00EB5332"/>
    <w:rsid w:val="00EC0E3E"/>
    <w:rsid w:val="00EC0F47"/>
    <w:rsid w:val="00FA259A"/>
    <w:rsid w:val="00FA784F"/>
    <w:rsid w:val="00FD155A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D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D40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D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cp:lastPrinted>2015-07-13T17:06:00Z</cp:lastPrinted>
  <dcterms:created xsi:type="dcterms:W3CDTF">2015-09-21T18:22:00Z</dcterms:created>
  <dcterms:modified xsi:type="dcterms:W3CDTF">2015-09-21T18:22:00Z</dcterms:modified>
</cp:coreProperties>
</file>